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24B5" w14:textId="1491AC6D" w:rsidR="00C00161" w:rsidRDefault="002A3DBB" w:rsidP="00160864">
      <w:pPr>
        <w:rPr>
          <w:rFonts w:ascii="Arial" w:hAnsi="Arial" w:cs="Arial"/>
          <w:b/>
          <w:color w:val="333399"/>
          <w:lang w:val="el-G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948D246" wp14:editId="6202714A">
            <wp:simplePos x="0" y="0"/>
            <wp:positionH relativeFrom="column">
              <wp:posOffset>5362575</wp:posOffset>
            </wp:positionH>
            <wp:positionV relativeFrom="paragraph">
              <wp:posOffset>-177800</wp:posOffset>
            </wp:positionV>
            <wp:extent cx="1138555" cy="955675"/>
            <wp:effectExtent l="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161" w:rsidRPr="00C00161">
        <w:rPr>
          <w:rFonts w:ascii="Arial" w:hAnsi="Arial" w:cs="Arial"/>
          <w:b/>
          <w:noProof/>
          <w:color w:val="333399"/>
          <w:sz w:val="28"/>
          <w:szCs w:val="28"/>
        </w:rPr>
        <w:drawing>
          <wp:inline distT="0" distB="0" distL="0" distR="0" wp14:anchorId="4920B1F6" wp14:editId="6DD6EA93">
            <wp:extent cx="899831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47" cy="79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39CCA" w14:textId="355428D0" w:rsidR="0062113B" w:rsidRPr="00FA0D36" w:rsidRDefault="00111F5B" w:rsidP="003E6992">
      <w:pPr>
        <w:jc w:val="center"/>
        <w:rPr>
          <w:rFonts w:ascii="Arial" w:hAnsi="Arial" w:cs="Arial"/>
          <w:b/>
          <w:color w:val="333399"/>
          <w:lang w:val="el-GR"/>
        </w:rPr>
      </w:pPr>
      <w:r w:rsidRPr="00F56AFB">
        <w:rPr>
          <w:rFonts w:ascii="Arial" w:hAnsi="Arial" w:cs="Arial"/>
          <w:b/>
          <w:color w:val="333399"/>
          <w:u w:val="single"/>
          <w:lang w:val="el-GR"/>
        </w:rPr>
        <w:t>ΑΝΑΚΟΙΝΩΣΗ (</w:t>
      </w:r>
      <w:r w:rsidRPr="00BE3561">
        <w:rPr>
          <w:rFonts w:ascii="Arial" w:hAnsi="Arial" w:cs="Arial"/>
          <w:b/>
          <w:color w:val="333399"/>
          <w:u w:val="single"/>
          <w:lang w:val="el-GR"/>
        </w:rPr>
        <w:t>ΚΧΠ</w:t>
      </w:r>
      <w:r w:rsidR="00970A50" w:rsidRPr="00706C41">
        <w:rPr>
          <w:rFonts w:ascii="Arial" w:hAnsi="Arial" w:cs="Arial"/>
          <w:b/>
          <w:color w:val="333399"/>
          <w:u w:val="single"/>
          <w:lang w:val="el-GR"/>
        </w:rPr>
        <w:t>/</w:t>
      </w:r>
      <w:r w:rsidR="00BE3561" w:rsidRPr="003E6992">
        <w:rPr>
          <w:rFonts w:ascii="Arial" w:hAnsi="Arial" w:cs="Arial"/>
          <w:b/>
          <w:color w:val="333399"/>
          <w:u w:val="single"/>
          <w:lang w:val="el-GR"/>
        </w:rPr>
        <w:t>0</w:t>
      </w:r>
      <w:r w:rsidR="00970A50" w:rsidRPr="00706C41">
        <w:rPr>
          <w:rFonts w:ascii="Arial" w:hAnsi="Arial" w:cs="Arial"/>
          <w:b/>
          <w:color w:val="333399"/>
          <w:u w:val="single"/>
          <w:lang w:val="el-GR"/>
        </w:rPr>
        <w:t>5</w:t>
      </w:r>
      <w:r w:rsidR="00F56AFB" w:rsidRPr="00BE3561">
        <w:rPr>
          <w:rFonts w:ascii="Arial" w:hAnsi="Arial" w:cs="Arial"/>
          <w:b/>
          <w:color w:val="333399"/>
          <w:u w:val="single"/>
          <w:lang w:val="el-GR"/>
        </w:rPr>
        <w:t>)</w:t>
      </w:r>
    </w:p>
    <w:p w14:paraId="04FE6994" w14:textId="25AAA39F" w:rsidR="00970A50" w:rsidRPr="002F6781" w:rsidRDefault="00706C41" w:rsidP="00706C41">
      <w:pPr>
        <w:tabs>
          <w:tab w:val="left" w:pos="284"/>
        </w:tabs>
        <w:jc w:val="center"/>
        <w:rPr>
          <w:rFonts w:ascii="Arial" w:hAnsi="Arial" w:cs="Arial"/>
          <w:b/>
          <w:bCs/>
          <w:u w:val="single"/>
          <w:lang w:val="el-GR"/>
        </w:rPr>
      </w:pPr>
      <w:r w:rsidRPr="00706C41">
        <w:rPr>
          <w:rFonts w:ascii="Arial" w:hAnsi="Arial" w:cs="Arial"/>
          <w:b/>
          <w:bCs/>
          <w:u w:val="single"/>
          <w:lang w:val="el-GR"/>
        </w:rPr>
        <w:t xml:space="preserve">Εκστρατεία ελέγχου </w:t>
      </w:r>
      <w:r w:rsidRPr="002F6781">
        <w:rPr>
          <w:rFonts w:ascii="Arial" w:hAnsi="Arial" w:cs="Arial"/>
          <w:b/>
          <w:bCs/>
          <w:u w:val="single"/>
          <w:lang w:val="el-GR"/>
        </w:rPr>
        <w:t xml:space="preserve">συμμόρφωσης των χημικών προϊόντων που διατίθενται στην </w:t>
      </w:r>
      <w:r w:rsidR="006A684B">
        <w:rPr>
          <w:rFonts w:ascii="Arial" w:hAnsi="Arial" w:cs="Arial"/>
          <w:b/>
          <w:bCs/>
          <w:u w:val="single"/>
          <w:lang w:val="el-GR"/>
        </w:rPr>
        <w:t>Κ</w:t>
      </w:r>
      <w:r w:rsidRPr="002F6781">
        <w:rPr>
          <w:rFonts w:ascii="Arial" w:hAnsi="Arial" w:cs="Arial"/>
          <w:b/>
          <w:bCs/>
          <w:u w:val="single"/>
          <w:lang w:val="el-GR"/>
        </w:rPr>
        <w:t>υπριακή αγορά</w:t>
      </w:r>
    </w:p>
    <w:p w14:paraId="6EC9D9BE" w14:textId="77777777" w:rsidR="00706C41" w:rsidRPr="002F6781" w:rsidRDefault="00706C41" w:rsidP="00970A50">
      <w:pPr>
        <w:tabs>
          <w:tab w:val="left" w:pos="284"/>
        </w:tabs>
        <w:jc w:val="both"/>
        <w:rPr>
          <w:rFonts w:ascii="Arial" w:hAnsi="Arial" w:cs="Arial"/>
          <w:lang w:val="el-GR"/>
        </w:rPr>
      </w:pPr>
    </w:p>
    <w:p w14:paraId="5FC99B4F" w14:textId="77777777" w:rsidR="005E1134" w:rsidRDefault="005E1134" w:rsidP="005E1134">
      <w:pPr>
        <w:tabs>
          <w:tab w:val="left" w:pos="284"/>
        </w:tabs>
        <w:jc w:val="both"/>
        <w:rPr>
          <w:rFonts w:ascii="Arial" w:hAnsi="Arial" w:cs="Arial"/>
          <w:lang w:val="el-GR"/>
        </w:rPr>
      </w:pPr>
    </w:p>
    <w:p w14:paraId="526E3AB6" w14:textId="77777777" w:rsidR="005E1134" w:rsidRDefault="005E1134" w:rsidP="005E1134">
      <w:pPr>
        <w:tabs>
          <w:tab w:val="left" w:pos="284"/>
        </w:tabs>
        <w:jc w:val="both"/>
        <w:rPr>
          <w:rFonts w:ascii="Arial" w:hAnsi="Arial" w:cs="Arial"/>
          <w:lang w:val="el-GR"/>
        </w:rPr>
      </w:pPr>
    </w:p>
    <w:p w14:paraId="7FFFA9B7" w14:textId="545816C4" w:rsidR="00970A50" w:rsidRPr="002F6781" w:rsidRDefault="00970A50" w:rsidP="005E1134">
      <w:pPr>
        <w:tabs>
          <w:tab w:val="left" w:pos="284"/>
        </w:tabs>
        <w:jc w:val="both"/>
        <w:rPr>
          <w:rFonts w:ascii="Arial" w:hAnsi="Arial" w:cs="Arial"/>
          <w:lang w:val="el-GR"/>
        </w:rPr>
      </w:pPr>
      <w:r w:rsidRPr="002F6781">
        <w:rPr>
          <w:rFonts w:ascii="Arial" w:hAnsi="Arial" w:cs="Arial"/>
          <w:lang w:val="el-GR"/>
        </w:rPr>
        <w:t>Στο πλαίσιο</w:t>
      </w:r>
      <w:r w:rsidR="00E10451">
        <w:rPr>
          <w:rFonts w:ascii="Arial" w:hAnsi="Arial" w:cs="Arial"/>
          <w:lang w:val="el-GR"/>
        </w:rPr>
        <w:t xml:space="preserve"> </w:t>
      </w:r>
      <w:r w:rsidRPr="002F6781">
        <w:rPr>
          <w:rFonts w:ascii="Arial" w:hAnsi="Arial" w:cs="Arial"/>
          <w:lang w:val="el-GR"/>
        </w:rPr>
        <w:t>εκστρατείας</w:t>
      </w:r>
      <w:r w:rsidR="006F35CD">
        <w:rPr>
          <w:rFonts w:ascii="Arial" w:hAnsi="Arial" w:cs="Arial"/>
          <w:lang w:val="el-GR"/>
        </w:rPr>
        <w:t xml:space="preserve"> ελέγχου</w:t>
      </w:r>
      <w:r w:rsidRPr="002F6781">
        <w:rPr>
          <w:rFonts w:ascii="Arial" w:hAnsi="Arial" w:cs="Arial"/>
          <w:lang w:val="el-GR"/>
        </w:rPr>
        <w:t xml:space="preserve"> συμμόρφωσης των χημικών προϊόντων που διατίθενται στην αγορά, το Τμήμα Επιθεώρησης Εργασίας (ΤΕΕ) θα προχωρήσει σε </w:t>
      </w:r>
      <w:r w:rsidR="006F35CD">
        <w:rPr>
          <w:rFonts w:ascii="Arial" w:hAnsi="Arial" w:cs="Arial"/>
          <w:lang w:val="el-GR"/>
        </w:rPr>
        <w:t xml:space="preserve">συστηματικούς </w:t>
      </w:r>
      <w:r w:rsidRPr="002F6781">
        <w:rPr>
          <w:rFonts w:ascii="Arial" w:hAnsi="Arial" w:cs="Arial"/>
          <w:lang w:val="el-GR"/>
        </w:rPr>
        <w:t xml:space="preserve">ελέγχους για την ορθή ταξινόμηση, επισήμανση και συσκευασία των προϊόντων που </w:t>
      </w:r>
      <w:r w:rsidR="00706C41" w:rsidRPr="002F6781">
        <w:rPr>
          <w:rFonts w:ascii="Arial" w:hAnsi="Arial" w:cs="Arial"/>
          <w:lang w:val="el-GR"/>
        </w:rPr>
        <w:t>πωλούνται</w:t>
      </w:r>
      <w:r w:rsidRPr="002F6781">
        <w:rPr>
          <w:rFonts w:ascii="Arial" w:hAnsi="Arial" w:cs="Arial"/>
          <w:lang w:val="el-GR"/>
        </w:rPr>
        <w:t xml:space="preserve"> σε καταστήματα, υπεραγορές, περίπτερα, καταστήματα </w:t>
      </w:r>
      <w:r w:rsidRPr="002F6781">
        <w:rPr>
          <w:rFonts w:ascii="Arial" w:hAnsi="Arial" w:cs="Arial"/>
        </w:rPr>
        <w:t>DIY</w:t>
      </w:r>
      <w:r w:rsidRPr="002F6781">
        <w:rPr>
          <w:rFonts w:ascii="Arial" w:hAnsi="Arial" w:cs="Arial"/>
          <w:lang w:val="el-GR"/>
        </w:rPr>
        <w:t>, εμπορικά κέντρα κλπ. συμπεριλαμβανομένων και αυτών που διατίθενται προς πώληση διαδικτυακά (</w:t>
      </w:r>
      <w:r w:rsidRPr="002F6781">
        <w:rPr>
          <w:rFonts w:ascii="Arial" w:hAnsi="Arial" w:cs="Arial"/>
        </w:rPr>
        <w:t>online</w:t>
      </w:r>
      <w:r w:rsidRPr="002F6781">
        <w:rPr>
          <w:rFonts w:ascii="Arial" w:hAnsi="Arial" w:cs="Arial"/>
          <w:lang w:val="el-GR"/>
        </w:rPr>
        <w:t xml:space="preserve"> </w:t>
      </w:r>
      <w:r w:rsidRPr="002F6781">
        <w:rPr>
          <w:rFonts w:ascii="Arial" w:hAnsi="Arial" w:cs="Arial"/>
        </w:rPr>
        <w:t>sales</w:t>
      </w:r>
      <w:r w:rsidRPr="002F6781">
        <w:rPr>
          <w:rFonts w:ascii="Arial" w:hAnsi="Arial" w:cs="Arial"/>
          <w:lang w:val="el-GR"/>
        </w:rPr>
        <w:t xml:space="preserve">). </w:t>
      </w:r>
    </w:p>
    <w:p w14:paraId="5061ACAE" w14:textId="77777777" w:rsidR="00970A50" w:rsidRPr="002F6781" w:rsidRDefault="00970A50" w:rsidP="005E1134">
      <w:pPr>
        <w:tabs>
          <w:tab w:val="left" w:pos="284"/>
        </w:tabs>
        <w:ind w:right="-1"/>
        <w:jc w:val="both"/>
        <w:rPr>
          <w:rFonts w:ascii="Arial" w:hAnsi="Arial" w:cs="Arial"/>
          <w:lang w:val="el-GR"/>
        </w:rPr>
      </w:pPr>
    </w:p>
    <w:p w14:paraId="0EDF2DAC" w14:textId="4A981360" w:rsidR="00706C41" w:rsidRPr="006F35CD" w:rsidRDefault="00530E77" w:rsidP="00D111FC">
      <w:pPr>
        <w:tabs>
          <w:tab w:val="left" w:pos="284"/>
        </w:tabs>
        <w:jc w:val="both"/>
        <w:rPr>
          <w:rFonts w:ascii="Arial" w:hAnsi="Arial" w:cs="Arial"/>
          <w:lang w:val="el-GR"/>
        </w:rPr>
      </w:pPr>
      <w:r w:rsidRPr="006F35CD">
        <w:rPr>
          <w:rFonts w:ascii="Arial" w:hAnsi="Arial" w:cs="Arial"/>
          <w:lang w:val="el-GR"/>
        </w:rPr>
        <w:t>Ειδικότερα</w:t>
      </w:r>
      <w:r w:rsidR="00E10451" w:rsidRPr="006F35CD">
        <w:rPr>
          <w:rFonts w:ascii="Arial" w:hAnsi="Arial" w:cs="Arial"/>
          <w:lang w:val="el-GR"/>
        </w:rPr>
        <w:t>, σ</w:t>
      </w:r>
      <w:r w:rsidR="00970A50" w:rsidRPr="006F35CD">
        <w:rPr>
          <w:rFonts w:ascii="Arial" w:hAnsi="Arial" w:cs="Arial"/>
          <w:lang w:val="el-GR"/>
        </w:rPr>
        <w:t>τόχος</w:t>
      </w:r>
      <w:r w:rsidR="00E10451" w:rsidRPr="006F35CD">
        <w:rPr>
          <w:rFonts w:ascii="Arial" w:hAnsi="Arial" w:cs="Arial"/>
          <w:lang w:val="el-GR"/>
        </w:rPr>
        <w:t xml:space="preserve"> και</w:t>
      </w:r>
      <w:r w:rsidR="00606F4F" w:rsidRPr="006F35CD">
        <w:rPr>
          <w:rFonts w:ascii="Arial" w:hAnsi="Arial" w:cs="Arial"/>
          <w:lang w:val="el-GR"/>
        </w:rPr>
        <w:t xml:space="preserve"> </w:t>
      </w:r>
      <w:r w:rsidR="00D111FC">
        <w:rPr>
          <w:rFonts w:ascii="Arial" w:hAnsi="Arial" w:cs="Arial"/>
          <w:lang w:val="el-GR"/>
        </w:rPr>
        <w:t xml:space="preserve">της </w:t>
      </w:r>
      <w:r w:rsidR="005E1134">
        <w:rPr>
          <w:rFonts w:ascii="Arial" w:hAnsi="Arial" w:cs="Arial"/>
          <w:lang w:val="el-GR"/>
        </w:rPr>
        <w:t xml:space="preserve">σχετικής </w:t>
      </w:r>
      <w:r w:rsidRPr="006F35CD">
        <w:rPr>
          <w:rFonts w:ascii="Arial" w:hAnsi="Arial" w:cs="Arial"/>
          <w:lang w:val="el-GR"/>
        </w:rPr>
        <w:t>Ευρωπαϊκής</w:t>
      </w:r>
      <w:r w:rsidR="00970A50" w:rsidRPr="006F35CD">
        <w:rPr>
          <w:rFonts w:ascii="Arial" w:hAnsi="Arial" w:cs="Arial"/>
          <w:lang w:val="el-GR"/>
        </w:rPr>
        <w:t xml:space="preserve"> εκστρατείας</w:t>
      </w:r>
      <w:r w:rsidRPr="006F35CD">
        <w:rPr>
          <w:rFonts w:ascii="Arial" w:hAnsi="Arial" w:cs="Arial"/>
          <w:lang w:val="el-GR"/>
        </w:rPr>
        <w:t xml:space="preserve"> </w:t>
      </w:r>
      <w:r w:rsidR="00970A50" w:rsidRPr="006F35CD">
        <w:rPr>
          <w:rFonts w:ascii="Arial" w:hAnsi="Arial" w:cs="Arial"/>
          <w:lang w:val="el-GR"/>
        </w:rPr>
        <w:t>είναι ο έλεγχος της υποχρέωσης ΚΟΙΝΟΠΟΙΗΣΗΣ των</w:t>
      </w:r>
      <w:r w:rsidR="006A684B" w:rsidRPr="006F35CD">
        <w:rPr>
          <w:rFonts w:ascii="Arial" w:hAnsi="Arial" w:cs="Arial"/>
          <w:lang w:val="el-GR"/>
        </w:rPr>
        <w:t xml:space="preserve"> επικίνδυνων</w:t>
      </w:r>
      <w:r w:rsidR="00970A50" w:rsidRPr="006F35CD">
        <w:rPr>
          <w:rFonts w:ascii="Arial" w:hAnsi="Arial" w:cs="Arial"/>
          <w:lang w:val="el-GR"/>
        </w:rPr>
        <w:t xml:space="preserve"> χημικών προϊόντων </w:t>
      </w:r>
      <w:r w:rsidR="006A684B" w:rsidRPr="006F35CD">
        <w:rPr>
          <w:rFonts w:ascii="Arial" w:hAnsi="Arial" w:cs="Arial"/>
          <w:lang w:val="el-GR"/>
        </w:rPr>
        <w:t>στην Ευρωπαϊκή Πύλη για τα Κέντρα Δηλητηριάσεων</w:t>
      </w:r>
      <w:r w:rsidR="00706C41" w:rsidRPr="006F35CD">
        <w:rPr>
          <w:rFonts w:ascii="Arial" w:hAnsi="Arial" w:cs="Arial"/>
          <w:lang w:val="el-GR"/>
        </w:rPr>
        <w:t xml:space="preserve"> και της επαλήθευσης του </w:t>
      </w:r>
      <w:r w:rsidRPr="006F35CD">
        <w:rPr>
          <w:rFonts w:ascii="Arial" w:hAnsi="Arial" w:cs="Arial"/>
          <w:lang w:val="el-GR"/>
        </w:rPr>
        <w:t>χαρακτηριστικού 16-ψήφιου κωδικού</w:t>
      </w:r>
      <w:r w:rsidR="00706C41" w:rsidRPr="006F35CD">
        <w:rPr>
          <w:rFonts w:ascii="Arial" w:hAnsi="Arial" w:cs="Arial"/>
          <w:lang w:val="el-GR"/>
        </w:rPr>
        <w:t xml:space="preserve"> </w:t>
      </w:r>
      <w:r w:rsidR="00706C41" w:rsidRPr="006F35CD">
        <w:rPr>
          <w:rFonts w:ascii="Arial" w:hAnsi="Arial" w:cs="Arial"/>
        </w:rPr>
        <w:t>UFI</w:t>
      </w:r>
      <w:r w:rsidR="00706C41" w:rsidRPr="006F35CD">
        <w:rPr>
          <w:rFonts w:ascii="Arial" w:hAnsi="Arial" w:cs="Arial"/>
          <w:lang w:val="el-GR"/>
        </w:rPr>
        <w:t xml:space="preserve"> </w:t>
      </w:r>
      <w:r w:rsidRPr="006F35CD">
        <w:rPr>
          <w:rFonts w:ascii="Arial" w:hAnsi="Arial" w:cs="Arial"/>
          <w:lang w:val="el-GR"/>
        </w:rPr>
        <w:t>(</w:t>
      </w:r>
      <w:proofErr w:type="spellStart"/>
      <w:r w:rsidRPr="006F35CD">
        <w:rPr>
          <w:rFonts w:ascii="Arial" w:hAnsi="Arial" w:cs="Arial"/>
          <w:lang w:val="el-GR"/>
        </w:rPr>
        <w:t>Un</w:t>
      </w:r>
      <w:r w:rsidRPr="006F35CD">
        <w:rPr>
          <w:rFonts w:ascii="Arial" w:hAnsi="Arial" w:cs="Arial"/>
        </w:rPr>
        <w:t>i</w:t>
      </w:r>
      <w:r w:rsidRPr="006F35CD">
        <w:rPr>
          <w:rFonts w:ascii="Arial" w:hAnsi="Arial" w:cs="Arial"/>
          <w:lang w:val="el-GR"/>
        </w:rPr>
        <w:t>que</w:t>
      </w:r>
      <w:proofErr w:type="spellEnd"/>
      <w:r w:rsidRPr="006F35CD">
        <w:rPr>
          <w:rFonts w:ascii="Arial" w:hAnsi="Arial" w:cs="Arial"/>
          <w:lang w:val="el-GR"/>
        </w:rPr>
        <w:t xml:space="preserve"> </w:t>
      </w:r>
      <w:proofErr w:type="spellStart"/>
      <w:r w:rsidRPr="006F35CD">
        <w:rPr>
          <w:rFonts w:ascii="Arial" w:hAnsi="Arial" w:cs="Arial"/>
          <w:lang w:val="el-GR"/>
        </w:rPr>
        <w:t>Formula</w:t>
      </w:r>
      <w:proofErr w:type="spellEnd"/>
      <w:r w:rsidRPr="006F35CD">
        <w:rPr>
          <w:rFonts w:ascii="Arial" w:hAnsi="Arial" w:cs="Arial"/>
          <w:lang w:val="el-GR"/>
        </w:rPr>
        <w:t xml:space="preserve"> </w:t>
      </w:r>
      <w:proofErr w:type="spellStart"/>
      <w:r w:rsidRPr="006F35CD">
        <w:rPr>
          <w:rFonts w:ascii="Arial" w:hAnsi="Arial" w:cs="Arial"/>
          <w:lang w:val="el-GR"/>
        </w:rPr>
        <w:t>Identifier</w:t>
      </w:r>
      <w:proofErr w:type="spellEnd"/>
      <w:r w:rsidRPr="006F35CD">
        <w:rPr>
          <w:rFonts w:ascii="Arial" w:hAnsi="Arial" w:cs="Arial"/>
          <w:lang w:val="el-GR"/>
        </w:rPr>
        <w:t xml:space="preserve">) </w:t>
      </w:r>
      <w:r w:rsidR="00706C41" w:rsidRPr="006F35CD">
        <w:rPr>
          <w:rFonts w:ascii="Arial" w:hAnsi="Arial" w:cs="Arial"/>
          <w:lang w:val="el-GR"/>
        </w:rPr>
        <w:t xml:space="preserve">που πρέπει να </w:t>
      </w:r>
      <w:r w:rsidRPr="006F35CD">
        <w:rPr>
          <w:rFonts w:ascii="Arial" w:hAnsi="Arial" w:cs="Arial"/>
          <w:lang w:val="el-GR"/>
        </w:rPr>
        <w:t>αναγράφεται</w:t>
      </w:r>
      <w:r w:rsidR="00706C41" w:rsidRPr="006F35CD">
        <w:rPr>
          <w:rFonts w:ascii="Arial" w:hAnsi="Arial" w:cs="Arial"/>
          <w:lang w:val="el-GR"/>
        </w:rPr>
        <w:t xml:space="preserve"> στην ετικέτα τους.  </w:t>
      </w:r>
    </w:p>
    <w:p w14:paraId="5E3EED90" w14:textId="77777777" w:rsidR="00970A50" w:rsidRPr="002F6781" w:rsidRDefault="00970A50" w:rsidP="005E1134">
      <w:pPr>
        <w:tabs>
          <w:tab w:val="left" w:pos="284"/>
        </w:tabs>
        <w:jc w:val="both"/>
        <w:rPr>
          <w:rFonts w:ascii="Arial" w:hAnsi="Arial" w:cs="Arial"/>
          <w:lang w:val="el-GR"/>
        </w:rPr>
      </w:pPr>
    </w:p>
    <w:p w14:paraId="4FC653B8" w14:textId="3EACA07E" w:rsidR="00F52C71" w:rsidRPr="002F6781" w:rsidRDefault="00F52C71" w:rsidP="005E1134">
      <w:pPr>
        <w:tabs>
          <w:tab w:val="left" w:pos="284"/>
        </w:tabs>
        <w:jc w:val="both"/>
        <w:rPr>
          <w:rFonts w:ascii="Arial" w:hAnsi="Arial" w:cs="Arial"/>
          <w:lang w:val="el-GR"/>
        </w:rPr>
      </w:pPr>
      <w:r w:rsidRPr="006F35CD">
        <w:rPr>
          <w:rFonts w:ascii="Arial" w:hAnsi="Arial" w:cs="Arial"/>
          <w:lang w:val="el-GR"/>
        </w:rPr>
        <w:t xml:space="preserve">Σύμφωνα με το άρθρο 45 και το Παράρτημα </w:t>
      </w:r>
      <w:r w:rsidRPr="006F35CD">
        <w:rPr>
          <w:rFonts w:ascii="Arial" w:hAnsi="Arial" w:cs="Arial"/>
        </w:rPr>
        <w:t>VII</w:t>
      </w:r>
      <w:r w:rsidRPr="006F35CD">
        <w:rPr>
          <w:rFonts w:ascii="Arial" w:hAnsi="Arial" w:cs="Arial"/>
          <w:lang w:val="el-GR"/>
        </w:rPr>
        <w:t xml:space="preserve"> </w:t>
      </w:r>
      <w:r w:rsidR="00706C41" w:rsidRPr="006F35CD">
        <w:rPr>
          <w:rFonts w:ascii="Arial" w:hAnsi="Arial" w:cs="Arial"/>
          <w:lang w:val="el-GR"/>
        </w:rPr>
        <w:t>τ</w:t>
      </w:r>
      <w:r w:rsidRPr="006F35CD">
        <w:rPr>
          <w:rFonts w:ascii="Arial" w:hAnsi="Arial" w:cs="Arial"/>
          <w:lang w:val="el-GR"/>
        </w:rPr>
        <w:t xml:space="preserve">ου </w:t>
      </w:r>
      <w:r w:rsidR="00530E77" w:rsidRPr="006F35CD">
        <w:rPr>
          <w:rFonts w:ascii="Arial" w:hAnsi="Arial" w:cs="Arial"/>
          <w:lang w:val="el-GR"/>
        </w:rPr>
        <w:t xml:space="preserve">Ευρωπαϊκού </w:t>
      </w:r>
      <w:r w:rsidRPr="006F35CD">
        <w:rPr>
          <w:rFonts w:ascii="Arial" w:hAnsi="Arial" w:cs="Arial"/>
          <w:lang w:val="el-GR"/>
        </w:rPr>
        <w:t xml:space="preserve">Κανονισμού CLP, </w:t>
      </w:r>
      <w:r w:rsidR="002F6781" w:rsidRPr="006F35CD">
        <w:rPr>
          <w:rFonts w:ascii="Arial" w:hAnsi="Arial" w:cs="Arial"/>
          <w:lang w:val="el-GR"/>
        </w:rPr>
        <w:t xml:space="preserve">από την </w:t>
      </w:r>
      <w:r w:rsidR="002F6781" w:rsidRPr="006F35CD">
        <w:rPr>
          <w:rFonts w:ascii="Arial" w:hAnsi="Arial" w:cs="Arial"/>
          <w:u w:val="single"/>
          <w:lang w:val="el-GR"/>
        </w:rPr>
        <w:t>01.01.2025</w:t>
      </w:r>
      <w:r w:rsidR="002F6781" w:rsidRPr="006F35CD">
        <w:rPr>
          <w:rFonts w:ascii="Arial" w:hAnsi="Arial" w:cs="Arial"/>
          <w:lang w:val="el-GR"/>
        </w:rPr>
        <w:t xml:space="preserve">, </w:t>
      </w:r>
      <w:r w:rsidRPr="006F35CD">
        <w:rPr>
          <w:rFonts w:ascii="Arial" w:hAnsi="Arial" w:cs="Arial"/>
          <w:lang w:val="el-GR"/>
        </w:rPr>
        <w:t xml:space="preserve">οι επιχειρήσεις που διαθέτουν </w:t>
      </w:r>
      <w:r w:rsidR="006A684B" w:rsidRPr="006F35CD">
        <w:rPr>
          <w:rFonts w:ascii="Arial" w:hAnsi="Arial" w:cs="Arial"/>
          <w:lang w:val="el-GR"/>
        </w:rPr>
        <w:t xml:space="preserve">επικίνδυνα </w:t>
      </w:r>
      <w:r w:rsidRPr="006F35CD">
        <w:rPr>
          <w:rFonts w:ascii="Arial" w:hAnsi="Arial" w:cs="Arial"/>
          <w:lang w:val="el-GR"/>
        </w:rPr>
        <w:t xml:space="preserve">χημικά προϊόντα (μείγματα) στην Κυπριακή αγορά, υποχρεούνται να έχουν διασφαλίσει ότι για τα προϊόντα τους έχει υποβληθεί η απαιτούμενη </w:t>
      </w:r>
      <w:r w:rsidRPr="006F35CD">
        <w:rPr>
          <w:rFonts w:ascii="Arial" w:hAnsi="Arial" w:cs="Arial"/>
          <w:u w:val="single"/>
          <w:lang w:val="el-GR"/>
        </w:rPr>
        <w:t>ΚΟΙΝΟΠΟΙΗΣΗ</w:t>
      </w:r>
      <w:r w:rsidRPr="006F35CD">
        <w:rPr>
          <w:rFonts w:ascii="Arial" w:hAnsi="Arial" w:cs="Arial"/>
          <w:lang w:val="el-GR"/>
        </w:rPr>
        <w:t xml:space="preserve"> στην Ευρωπαϊκή Πύλη για τα Κέντρα Δηλητηριάσεων. Κάθε προϊόν που έχει</w:t>
      </w:r>
      <w:r w:rsidRPr="00160864">
        <w:rPr>
          <w:rFonts w:ascii="Arial" w:hAnsi="Arial" w:cs="Arial"/>
          <w:lang w:val="el-GR"/>
        </w:rPr>
        <w:t xml:space="preserve"> κοινοποιηθεί φέρει στην ετικέτα του </w:t>
      </w:r>
      <w:r w:rsidR="00160864">
        <w:rPr>
          <w:rFonts w:ascii="Arial" w:hAnsi="Arial" w:cs="Arial"/>
          <w:lang w:val="el-GR"/>
        </w:rPr>
        <w:t>ένα</w:t>
      </w:r>
      <w:r w:rsidRPr="00160864">
        <w:rPr>
          <w:rFonts w:ascii="Arial" w:hAnsi="Arial" w:cs="Arial"/>
          <w:lang w:val="el-GR"/>
        </w:rPr>
        <w:t xml:space="preserve"> χαρακτηριστικό κωδικό UFI</w:t>
      </w:r>
      <w:r w:rsidR="00160864">
        <w:rPr>
          <w:rFonts w:ascii="Arial" w:hAnsi="Arial" w:cs="Arial"/>
          <w:lang w:val="el-GR"/>
        </w:rPr>
        <w:t>. Ο κωδικός αυτός</w:t>
      </w:r>
      <w:r w:rsidRPr="00160864">
        <w:rPr>
          <w:rFonts w:ascii="Arial" w:hAnsi="Arial" w:cs="Arial"/>
          <w:lang w:val="el-GR"/>
        </w:rPr>
        <w:t xml:space="preserve"> είναι</w:t>
      </w:r>
      <w:r w:rsidRPr="002F6781">
        <w:rPr>
          <w:rFonts w:ascii="Arial" w:hAnsi="Arial" w:cs="Arial"/>
          <w:lang w:val="el-GR"/>
        </w:rPr>
        <w:t xml:space="preserve"> </w:t>
      </w:r>
      <w:r w:rsidR="00160864">
        <w:rPr>
          <w:rFonts w:ascii="Arial" w:hAnsi="Arial" w:cs="Arial"/>
          <w:lang w:val="el-GR"/>
        </w:rPr>
        <w:t xml:space="preserve">μοναδικός και </w:t>
      </w:r>
      <w:r w:rsidRPr="002F6781">
        <w:rPr>
          <w:rFonts w:ascii="Arial" w:hAnsi="Arial" w:cs="Arial"/>
          <w:lang w:val="el-GR"/>
        </w:rPr>
        <w:t>διαφορετικός για κάθε μείγμα και συνδέει μονοσήμαντα τη σύσταση του μείγματος και την επικινδυνότητά του.</w:t>
      </w:r>
      <w:r w:rsidRPr="002F6781">
        <w:rPr>
          <w:rFonts w:ascii="Arial" w:hAnsi="Arial" w:cs="Arial"/>
          <w:b/>
          <w:bCs/>
          <w:lang w:val="el-GR"/>
        </w:rPr>
        <w:t xml:space="preserve"> </w:t>
      </w:r>
    </w:p>
    <w:p w14:paraId="0266D979" w14:textId="77777777" w:rsidR="00F52C71" w:rsidRPr="002F6781" w:rsidRDefault="00F52C71" w:rsidP="005E1134">
      <w:pPr>
        <w:tabs>
          <w:tab w:val="left" w:pos="284"/>
        </w:tabs>
        <w:ind w:left="720" w:right="-1"/>
        <w:jc w:val="both"/>
        <w:rPr>
          <w:rFonts w:ascii="Arial" w:hAnsi="Arial" w:cs="Arial"/>
          <w:lang w:val="el-GR"/>
        </w:rPr>
      </w:pPr>
    </w:p>
    <w:p w14:paraId="3EB1B8F8" w14:textId="7F95E101" w:rsidR="00F52C71" w:rsidRPr="002F6781" w:rsidRDefault="002F6781" w:rsidP="005E1134">
      <w:pPr>
        <w:tabs>
          <w:tab w:val="left" w:pos="0"/>
        </w:tabs>
        <w:ind w:right="-1"/>
        <w:jc w:val="both"/>
        <w:rPr>
          <w:rFonts w:ascii="Arial" w:hAnsi="Arial" w:cs="Arial"/>
          <w:lang w:val="el-GR"/>
        </w:rPr>
      </w:pPr>
      <w:r w:rsidRPr="002F6781">
        <w:rPr>
          <w:rFonts w:ascii="Arial" w:hAnsi="Arial" w:cs="Arial"/>
          <w:lang w:val="el-GR"/>
        </w:rPr>
        <w:t xml:space="preserve">Πριν από τη διάθεση των χημικών προϊόντων στην αγορά οι επιχειρήσεις θα πρέπει να διασφαλίσουν ότι τα προϊόντα τους </w:t>
      </w:r>
      <w:r w:rsidR="00F52C71" w:rsidRPr="002F6781">
        <w:rPr>
          <w:rFonts w:ascii="Arial" w:hAnsi="Arial" w:cs="Arial"/>
          <w:lang w:val="el-GR"/>
        </w:rPr>
        <w:t xml:space="preserve">συμμορφώνονται με </w:t>
      </w:r>
      <w:r w:rsidR="006A684B">
        <w:rPr>
          <w:rFonts w:ascii="Arial" w:hAnsi="Arial" w:cs="Arial"/>
          <w:lang w:val="el-GR"/>
        </w:rPr>
        <w:t>τις πιο πάνω</w:t>
      </w:r>
      <w:r w:rsidR="00F52C71" w:rsidRPr="002F6781">
        <w:rPr>
          <w:rFonts w:ascii="Arial" w:hAnsi="Arial" w:cs="Arial"/>
          <w:lang w:val="el-GR"/>
        </w:rPr>
        <w:t xml:space="preserve"> </w:t>
      </w:r>
      <w:r w:rsidR="006A684B">
        <w:rPr>
          <w:rFonts w:ascii="Arial" w:hAnsi="Arial" w:cs="Arial"/>
          <w:lang w:val="el-GR"/>
        </w:rPr>
        <w:t>υποχρεώσεις</w:t>
      </w:r>
      <w:r w:rsidR="00F52C71" w:rsidRPr="002F6781">
        <w:rPr>
          <w:rFonts w:ascii="Arial" w:hAnsi="Arial" w:cs="Arial"/>
          <w:lang w:val="el-GR"/>
        </w:rPr>
        <w:t xml:space="preserve">. </w:t>
      </w:r>
      <w:bookmarkStart w:id="0" w:name="_Hlk189830049"/>
    </w:p>
    <w:bookmarkEnd w:id="0"/>
    <w:p w14:paraId="4311DCE9" w14:textId="77777777" w:rsidR="00F52C71" w:rsidRPr="002F6781" w:rsidRDefault="00F52C71" w:rsidP="005E1134">
      <w:pPr>
        <w:tabs>
          <w:tab w:val="left" w:pos="0"/>
        </w:tabs>
        <w:ind w:right="-1"/>
        <w:jc w:val="both"/>
        <w:rPr>
          <w:rFonts w:ascii="Arial" w:hAnsi="Arial" w:cs="Arial"/>
          <w:lang w:val="el-GR"/>
        </w:rPr>
      </w:pPr>
    </w:p>
    <w:p w14:paraId="0D908768" w14:textId="33E5DE66" w:rsidR="00F52C71" w:rsidRPr="002F6781" w:rsidRDefault="00F52C71" w:rsidP="005E1134">
      <w:pPr>
        <w:tabs>
          <w:tab w:val="left" w:pos="0"/>
        </w:tabs>
        <w:ind w:right="-1"/>
        <w:jc w:val="both"/>
        <w:rPr>
          <w:rFonts w:ascii="Arial" w:hAnsi="Arial" w:cs="Arial"/>
          <w:lang w:val="el-GR"/>
        </w:rPr>
      </w:pPr>
      <w:r w:rsidRPr="002F6781">
        <w:rPr>
          <w:rFonts w:ascii="Arial" w:hAnsi="Arial" w:cs="Arial"/>
          <w:lang w:val="el-GR"/>
        </w:rPr>
        <w:t xml:space="preserve">Για περισσότερες πληροφορίες δείτε την </w:t>
      </w:r>
      <w:hyperlink r:id="rId9" w:history="1">
        <w:r w:rsidRPr="006A684B">
          <w:rPr>
            <w:rStyle w:val="Hyperlink"/>
            <w:rFonts w:ascii="Arial" w:hAnsi="Arial" w:cs="Arial"/>
            <w:lang w:val="el-GR"/>
          </w:rPr>
          <w:t>Ανακοίνωση του ΤΕΕ</w:t>
        </w:r>
      </w:hyperlink>
      <w:r w:rsidRPr="002F6781">
        <w:rPr>
          <w:rFonts w:ascii="Arial" w:hAnsi="Arial" w:cs="Arial"/>
          <w:lang w:val="el-GR"/>
        </w:rPr>
        <w:t xml:space="preserve"> καθώς και τη σχετική ιστοσελίδα </w:t>
      </w:r>
      <w:hyperlink r:id="rId10" w:history="1">
        <w:r w:rsidRPr="002F6781">
          <w:rPr>
            <w:rStyle w:val="Hyperlink"/>
            <w:rFonts w:ascii="Arial" w:hAnsi="Arial" w:cs="Arial"/>
            <w:lang w:val="el-GR"/>
          </w:rPr>
          <w:t>εδώ</w:t>
        </w:r>
      </w:hyperlink>
      <w:r w:rsidRPr="002F6781">
        <w:rPr>
          <w:rFonts w:ascii="Arial" w:hAnsi="Arial" w:cs="Arial"/>
          <w:lang w:val="el-GR"/>
        </w:rPr>
        <w:t>.</w:t>
      </w:r>
    </w:p>
    <w:p w14:paraId="02219840" w14:textId="77777777" w:rsidR="00606F4F" w:rsidRDefault="00606F4F" w:rsidP="005E1134">
      <w:pPr>
        <w:tabs>
          <w:tab w:val="left" w:pos="567"/>
          <w:tab w:val="left" w:pos="1134"/>
        </w:tabs>
        <w:jc w:val="both"/>
        <w:rPr>
          <w:rFonts w:ascii="Arial" w:hAnsi="Arial" w:cs="Arial"/>
          <w:lang w:val="el-GR"/>
        </w:rPr>
      </w:pPr>
    </w:p>
    <w:p w14:paraId="3DF4C544" w14:textId="46994CBC" w:rsidR="002F6781" w:rsidRDefault="00F52C71" w:rsidP="005E1134">
      <w:pPr>
        <w:tabs>
          <w:tab w:val="left" w:pos="567"/>
          <w:tab w:val="left" w:pos="1134"/>
        </w:tabs>
        <w:jc w:val="both"/>
        <w:rPr>
          <w:rFonts w:ascii="Arial" w:hAnsi="Arial" w:cs="Arial"/>
          <w:lang w:val="el-GR"/>
        </w:rPr>
      </w:pPr>
      <w:r w:rsidRPr="002F6781">
        <w:rPr>
          <w:rFonts w:ascii="Arial" w:hAnsi="Arial" w:cs="Arial"/>
          <w:lang w:val="el-GR"/>
        </w:rPr>
        <w:t>Για διευκρινίσεις μπορείτε να επικοινωνείτε με Λειτουργούς του Τμήματος Επιθεώρησης Εργασίας στα τηλέφωνα 22405637, 22405611 και 22405609</w:t>
      </w:r>
      <w:r w:rsidR="002F6781" w:rsidRPr="002F6781">
        <w:rPr>
          <w:rFonts w:ascii="Arial" w:hAnsi="Arial" w:cs="Arial"/>
          <w:lang w:val="el-GR"/>
        </w:rPr>
        <w:t xml:space="preserve"> ή  με ηλεκτρονικό ταχυδρομείο στη διεύθυνση </w:t>
      </w:r>
      <w:hyperlink r:id="rId11" w:history="1">
        <w:r w:rsidR="002F6781" w:rsidRPr="002F6781">
          <w:rPr>
            <w:rStyle w:val="Hyperlink"/>
            <w:rFonts w:ascii="Arial" w:hAnsi="Arial" w:cs="Arial"/>
          </w:rPr>
          <w:t>mpaleomilitou</w:t>
        </w:r>
        <w:r w:rsidR="002F6781" w:rsidRPr="002F6781">
          <w:rPr>
            <w:rStyle w:val="Hyperlink"/>
            <w:rFonts w:ascii="Arial" w:hAnsi="Arial" w:cs="Arial"/>
            <w:lang w:val="el-GR"/>
          </w:rPr>
          <w:t>@</w:t>
        </w:r>
        <w:r w:rsidR="002F6781" w:rsidRPr="002F6781">
          <w:rPr>
            <w:rStyle w:val="Hyperlink"/>
            <w:rFonts w:ascii="Arial" w:hAnsi="Arial" w:cs="Arial"/>
          </w:rPr>
          <w:t>dli</w:t>
        </w:r>
        <w:r w:rsidR="002F6781" w:rsidRPr="002F6781">
          <w:rPr>
            <w:rStyle w:val="Hyperlink"/>
            <w:rFonts w:ascii="Arial" w:hAnsi="Arial" w:cs="Arial"/>
            <w:lang w:val="el-GR"/>
          </w:rPr>
          <w:t>.</w:t>
        </w:r>
        <w:r w:rsidR="002F6781" w:rsidRPr="002F6781">
          <w:rPr>
            <w:rStyle w:val="Hyperlink"/>
            <w:rFonts w:ascii="Arial" w:hAnsi="Arial" w:cs="Arial"/>
          </w:rPr>
          <w:t>mlsi</w:t>
        </w:r>
        <w:r w:rsidR="002F6781" w:rsidRPr="002F6781">
          <w:rPr>
            <w:rStyle w:val="Hyperlink"/>
            <w:rFonts w:ascii="Arial" w:hAnsi="Arial" w:cs="Arial"/>
            <w:lang w:val="el-GR"/>
          </w:rPr>
          <w:t>.</w:t>
        </w:r>
        <w:r w:rsidR="002F6781" w:rsidRPr="002F6781">
          <w:rPr>
            <w:rStyle w:val="Hyperlink"/>
            <w:rFonts w:ascii="Arial" w:hAnsi="Arial" w:cs="Arial"/>
          </w:rPr>
          <w:t>gov</w:t>
        </w:r>
        <w:r w:rsidR="002F6781" w:rsidRPr="002F6781">
          <w:rPr>
            <w:rStyle w:val="Hyperlink"/>
            <w:rFonts w:ascii="Arial" w:hAnsi="Arial" w:cs="Arial"/>
            <w:lang w:val="el-GR"/>
          </w:rPr>
          <w:t>.</w:t>
        </w:r>
        <w:r w:rsidR="002F6781" w:rsidRPr="002F6781">
          <w:rPr>
            <w:rStyle w:val="Hyperlink"/>
            <w:rFonts w:ascii="Arial" w:hAnsi="Arial" w:cs="Arial"/>
          </w:rPr>
          <w:t>cy</w:t>
        </w:r>
      </w:hyperlink>
      <w:r w:rsidR="002F6781" w:rsidRPr="002F6781">
        <w:rPr>
          <w:rFonts w:ascii="Arial" w:hAnsi="Arial" w:cs="Arial"/>
          <w:lang w:val="el-GR"/>
        </w:rPr>
        <w:t xml:space="preserve">.  </w:t>
      </w:r>
    </w:p>
    <w:p w14:paraId="72CF887E" w14:textId="77777777" w:rsidR="00606F4F" w:rsidRPr="002F6781" w:rsidRDefault="00606F4F" w:rsidP="006A684B">
      <w:pPr>
        <w:tabs>
          <w:tab w:val="left" w:pos="567"/>
          <w:tab w:val="left" w:pos="1134"/>
        </w:tabs>
        <w:spacing w:line="360" w:lineRule="auto"/>
        <w:jc w:val="both"/>
        <w:rPr>
          <w:rFonts w:ascii="Arial" w:hAnsi="Arial" w:cs="Arial"/>
          <w:lang w:val="el-GR"/>
        </w:rPr>
      </w:pPr>
    </w:p>
    <w:p w14:paraId="3EE69FDC" w14:textId="77777777" w:rsidR="005E1134" w:rsidRDefault="005E1134" w:rsidP="006A684B">
      <w:pPr>
        <w:tabs>
          <w:tab w:val="left" w:pos="567"/>
          <w:tab w:val="left" w:pos="1134"/>
        </w:tabs>
        <w:spacing w:line="360" w:lineRule="auto"/>
        <w:jc w:val="both"/>
        <w:rPr>
          <w:rFonts w:ascii="Arial" w:hAnsi="Arial" w:cs="Arial"/>
          <w:lang w:val="el-GR"/>
        </w:rPr>
      </w:pPr>
    </w:p>
    <w:p w14:paraId="10FFBADB" w14:textId="77777777" w:rsidR="005E1134" w:rsidRDefault="005E1134" w:rsidP="006A684B">
      <w:pPr>
        <w:tabs>
          <w:tab w:val="left" w:pos="567"/>
          <w:tab w:val="left" w:pos="1134"/>
        </w:tabs>
        <w:spacing w:line="360" w:lineRule="auto"/>
        <w:jc w:val="both"/>
        <w:rPr>
          <w:rFonts w:ascii="Arial" w:hAnsi="Arial" w:cs="Arial"/>
          <w:lang w:val="el-GR"/>
        </w:rPr>
      </w:pPr>
    </w:p>
    <w:p w14:paraId="2B3C1A3B" w14:textId="77777777" w:rsidR="005E1134" w:rsidRDefault="005E1134" w:rsidP="006A684B">
      <w:pPr>
        <w:tabs>
          <w:tab w:val="left" w:pos="567"/>
          <w:tab w:val="left" w:pos="1134"/>
        </w:tabs>
        <w:spacing w:line="360" w:lineRule="auto"/>
        <w:jc w:val="both"/>
        <w:rPr>
          <w:rFonts w:ascii="Arial" w:hAnsi="Arial" w:cs="Arial"/>
          <w:lang w:val="el-GR"/>
        </w:rPr>
      </w:pPr>
    </w:p>
    <w:p w14:paraId="03D47994" w14:textId="3DB0305C" w:rsidR="0062113B" w:rsidRPr="002F6781" w:rsidRDefault="002F6781" w:rsidP="006A684B">
      <w:pPr>
        <w:tabs>
          <w:tab w:val="left" w:pos="567"/>
          <w:tab w:val="left" w:pos="1134"/>
        </w:tabs>
        <w:spacing w:line="360" w:lineRule="auto"/>
        <w:jc w:val="both"/>
        <w:rPr>
          <w:rFonts w:ascii="Arial" w:hAnsi="Arial" w:cs="Arial"/>
          <w:lang w:val="el-GR"/>
        </w:rPr>
      </w:pPr>
      <w:r w:rsidRPr="002F6781">
        <w:rPr>
          <w:rFonts w:ascii="Arial" w:hAnsi="Arial" w:cs="Arial"/>
          <w:lang w:val="el-GR"/>
        </w:rPr>
        <w:t xml:space="preserve">Φεβρουάριος </w:t>
      </w:r>
      <w:r w:rsidR="00073710" w:rsidRPr="002F6781">
        <w:rPr>
          <w:rFonts w:ascii="Arial" w:hAnsi="Arial" w:cs="Arial"/>
          <w:lang w:val="el-GR"/>
        </w:rPr>
        <w:t xml:space="preserve"> 2025</w:t>
      </w:r>
      <w:r w:rsidR="0062113B" w:rsidRPr="002F6781">
        <w:rPr>
          <w:rFonts w:ascii="Arial" w:hAnsi="Arial" w:cs="Arial"/>
          <w:lang w:val="el-GR"/>
        </w:rPr>
        <w:tab/>
      </w:r>
      <w:r w:rsidR="0062113B" w:rsidRPr="002F6781">
        <w:rPr>
          <w:rFonts w:ascii="Arial" w:hAnsi="Arial" w:cs="Arial"/>
          <w:lang w:val="el-GR"/>
        </w:rPr>
        <w:tab/>
      </w:r>
      <w:r w:rsidR="0062113B" w:rsidRPr="002F6781">
        <w:rPr>
          <w:rFonts w:ascii="Arial" w:hAnsi="Arial" w:cs="Arial"/>
          <w:lang w:val="el-GR"/>
        </w:rPr>
        <w:tab/>
      </w:r>
      <w:r w:rsidR="0062113B" w:rsidRPr="002F6781">
        <w:rPr>
          <w:rFonts w:ascii="Arial" w:hAnsi="Arial" w:cs="Arial"/>
          <w:lang w:val="el-GR"/>
        </w:rPr>
        <w:tab/>
      </w:r>
      <w:r w:rsidR="0062113B" w:rsidRPr="002F6781">
        <w:rPr>
          <w:rFonts w:ascii="Arial" w:hAnsi="Arial" w:cs="Arial"/>
          <w:lang w:val="el-GR"/>
        </w:rPr>
        <w:tab/>
      </w:r>
      <w:r w:rsidR="00167B20" w:rsidRPr="002F6781">
        <w:rPr>
          <w:rFonts w:ascii="Arial" w:hAnsi="Arial" w:cs="Arial"/>
        </w:rPr>
        <w:tab/>
      </w:r>
      <w:r w:rsidR="0062113B" w:rsidRPr="002F6781">
        <w:rPr>
          <w:rFonts w:ascii="Arial" w:hAnsi="Arial" w:cs="Arial"/>
          <w:lang w:val="el-GR"/>
        </w:rPr>
        <w:t>ΤΜΗΜΑ ΕΠΙΘΕΩΡΗΣΗΣ ΕΡΓΑΣΙΑΣ</w:t>
      </w:r>
    </w:p>
    <w:sectPr w:rsidR="0062113B" w:rsidRPr="002F6781" w:rsidSect="00FA0D36">
      <w:footerReference w:type="default" r:id="rId12"/>
      <w:pgSz w:w="11907" w:h="16840" w:code="9"/>
      <w:pgMar w:top="720" w:right="1077" w:bottom="851" w:left="107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0B58F" w14:textId="77777777" w:rsidR="000F0758" w:rsidRDefault="000F0758">
      <w:r>
        <w:separator/>
      </w:r>
    </w:p>
  </w:endnote>
  <w:endnote w:type="continuationSeparator" w:id="0">
    <w:p w14:paraId="4BC7CD78" w14:textId="77777777" w:rsidR="000F0758" w:rsidRDefault="000F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500D5" w14:textId="77777777" w:rsidR="005639FD" w:rsidRPr="005639FD" w:rsidRDefault="005639FD" w:rsidP="005639FD">
    <w:pPr>
      <w:pBdr>
        <w:top w:val="single" w:sz="4" w:space="0" w:color="auto"/>
      </w:pBdr>
      <w:jc w:val="center"/>
      <w:rPr>
        <w:rFonts w:ascii="Arial" w:hAnsi="Arial" w:cs="Arial"/>
        <w:sz w:val="16"/>
        <w:szCs w:val="16"/>
        <w:lang w:val="el-GR"/>
      </w:rPr>
    </w:pPr>
    <w:r w:rsidRPr="005639FD">
      <w:rPr>
        <w:rFonts w:ascii="Arial" w:hAnsi="Arial" w:cs="Arial"/>
        <w:sz w:val="16"/>
        <w:szCs w:val="16"/>
        <w:lang w:val="el-GR"/>
      </w:rPr>
      <w:t xml:space="preserve">Τμήμα Επιθεώρησης Εργασίας, Τ.Θ. 24855, 1304 Λευκωσία </w:t>
    </w:r>
  </w:p>
  <w:p w14:paraId="260DBEB3" w14:textId="77777777" w:rsidR="005639FD" w:rsidRPr="002A3DBB" w:rsidRDefault="005639FD" w:rsidP="005639FD">
    <w:pPr>
      <w:pBdr>
        <w:top w:val="single" w:sz="4" w:space="0" w:color="auto"/>
      </w:pBdr>
      <w:jc w:val="center"/>
      <w:rPr>
        <w:lang w:val="el-GR"/>
      </w:rPr>
    </w:pPr>
    <w:proofErr w:type="spellStart"/>
    <w:r w:rsidRPr="005639FD">
      <w:rPr>
        <w:rFonts w:ascii="Arial" w:hAnsi="Arial" w:cs="Arial"/>
        <w:sz w:val="16"/>
        <w:szCs w:val="16"/>
        <w:lang w:val="el-GR"/>
      </w:rPr>
      <w:t>Τηλ</w:t>
    </w:r>
    <w:proofErr w:type="spellEnd"/>
    <w:r w:rsidRPr="005639FD">
      <w:rPr>
        <w:rFonts w:ascii="Arial" w:hAnsi="Arial" w:cs="Arial"/>
        <w:sz w:val="16"/>
        <w:szCs w:val="16"/>
        <w:lang w:val="el-GR"/>
      </w:rPr>
      <w:t xml:space="preserve">.: 22405623, Φαξ: 22663788, </w:t>
    </w:r>
    <w:r w:rsidRPr="005639FD">
      <w:rPr>
        <w:rFonts w:ascii="Arial" w:hAnsi="Arial" w:cs="Arial"/>
        <w:sz w:val="16"/>
        <w:szCs w:val="16"/>
        <w:lang w:val="fr-FR"/>
      </w:rPr>
      <w:t>E</w:t>
    </w:r>
    <w:r w:rsidRPr="005639FD">
      <w:rPr>
        <w:rFonts w:ascii="Arial" w:hAnsi="Arial" w:cs="Arial"/>
        <w:sz w:val="16"/>
        <w:szCs w:val="16"/>
        <w:lang w:val="el-GR"/>
      </w:rPr>
      <w:t>-</w:t>
    </w:r>
    <w:r w:rsidRPr="005639FD">
      <w:rPr>
        <w:rFonts w:ascii="Arial" w:hAnsi="Arial" w:cs="Arial"/>
        <w:sz w:val="16"/>
        <w:szCs w:val="16"/>
        <w:lang w:val="fr-FR"/>
      </w:rPr>
      <w:t>mail</w:t>
    </w:r>
    <w:r w:rsidRPr="005639FD">
      <w:rPr>
        <w:rFonts w:ascii="Arial" w:hAnsi="Arial" w:cs="Arial"/>
        <w:sz w:val="16"/>
        <w:szCs w:val="16"/>
        <w:lang w:val="el-GR"/>
      </w:rPr>
      <w:t xml:space="preserve">: </w:t>
    </w:r>
    <w:r w:rsidRPr="005639FD">
      <w:rPr>
        <w:rFonts w:ascii="Arial" w:hAnsi="Arial" w:cs="Arial"/>
        <w:sz w:val="16"/>
        <w:szCs w:val="16"/>
        <w:lang w:val="fr-FR"/>
      </w:rPr>
      <w:t>info</w:t>
    </w:r>
    <w:r w:rsidRPr="005639FD">
      <w:rPr>
        <w:rFonts w:ascii="Arial" w:hAnsi="Arial" w:cs="Arial"/>
        <w:sz w:val="16"/>
        <w:szCs w:val="16"/>
        <w:lang w:val="el-GR"/>
      </w:rPr>
      <w:t>@</w:t>
    </w:r>
    <w:r w:rsidRPr="005639FD">
      <w:rPr>
        <w:rFonts w:ascii="Arial" w:hAnsi="Arial" w:cs="Arial"/>
        <w:sz w:val="16"/>
        <w:szCs w:val="16"/>
        <w:lang w:val="fr-FR"/>
      </w:rPr>
      <w:t>dli</w:t>
    </w:r>
    <w:r w:rsidRPr="005639FD">
      <w:rPr>
        <w:rFonts w:ascii="Arial" w:hAnsi="Arial" w:cs="Arial"/>
        <w:sz w:val="16"/>
        <w:szCs w:val="16"/>
        <w:lang w:val="el-GR"/>
      </w:rPr>
      <w:t>.</w:t>
    </w:r>
    <w:proofErr w:type="spellStart"/>
    <w:r w:rsidRPr="005639FD">
      <w:rPr>
        <w:rFonts w:ascii="Arial" w:hAnsi="Arial" w:cs="Arial"/>
        <w:sz w:val="16"/>
        <w:szCs w:val="16"/>
        <w:lang w:val="fr-FR"/>
      </w:rPr>
      <w:t>mlsi</w:t>
    </w:r>
    <w:proofErr w:type="spellEnd"/>
    <w:r w:rsidRPr="005639FD">
      <w:rPr>
        <w:rFonts w:ascii="Arial" w:hAnsi="Arial" w:cs="Arial"/>
        <w:sz w:val="16"/>
        <w:szCs w:val="16"/>
        <w:lang w:val="el-GR"/>
      </w:rPr>
      <w:t>.</w:t>
    </w:r>
    <w:proofErr w:type="spellStart"/>
    <w:r w:rsidRPr="005639FD">
      <w:rPr>
        <w:rFonts w:ascii="Arial" w:hAnsi="Arial" w:cs="Arial"/>
        <w:sz w:val="16"/>
        <w:szCs w:val="16"/>
        <w:lang w:val="fr-FR"/>
      </w:rPr>
      <w:t>gov</w:t>
    </w:r>
    <w:proofErr w:type="spellEnd"/>
    <w:r w:rsidRPr="005639FD">
      <w:rPr>
        <w:rFonts w:ascii="Arial" w:hAnsi="Arial" w:cs="Arial"/>
        <w:sz w:val="16"/>
        <w:szCs w:val="16"/>
        <w:lang w:val="el-GR"/>
      </w:rPr>
      <w:t>.</w:t>
    </w:r>
    <w:proofErr w:type="spellStart"/>
    <w:r w:rsidRPr="005639FD">
      <w:rPr>
        <w:rFonts w:ascii="Arial" w:hAnsi="Arial" w:cs="Arial"/>
        <w:sz w:val="16"/>
        <w:szCs w:val="16"/>
        <w:lang w:val="fr-FR"/>
      </w:rPr>
      <w:t>cy</w:t>
    </w:r>
    <w:proofErr w:type="spellEnd"/>
    <w:r w:rsidRPr="005639FD">
      <w:rPr>
        <w:rFonts w:ascii="Arial" w:hAnsi="Arial" w:cs="Arial"/>
        <w:sz w:val="16"/>
        <w:szCs w:val="16"/>
        <w:lang w:val="el-GR"/>
      </w:rPr>
      <w:t xml:space="preserve">, Ιστοσελίδα: </w:t>
    </w:r>
    <w:hyperlink r:id="rId1" w:history="1">
      <w:r w:rsidRPr="005639FD">
        <w:rPr>
          <w:rStyle w:val="Hyperlink"/>
          <w:rFonts w:ascii="Arial" w:hAnsi="Arial" w:cs="Arial"/>
          <w:color w:val="auto"/>
          <w:sz w:val="16"/>
          <w:szCs w:val="16"/>
          <w:lang w:val="en-GB"/>
        </w:rPr>
        <w:t>www</w:t>
      </w:r>
      <w:r w:rsidRPr="005639FD">
        <w:rPr>
          <w:rStyle w:val="Hyperlink"/>
          <w:rFonts w:ascii="Arial" w:hAnsi="Arial" w:cs="Arial"/>
          <w:color w:val="auto"/>
          <w:sz w:val="16"/>
          <w:szCs w:val="16"/>
          <w:lang w:val="el-GR"/>
        </w:rPr>
        <w:t>.</w:t>
      </w:r>
      <w:proofErr w:type="spellStart"/>
      <w:r w:rsidRPr="005639FD">
        <w:rPr>
          <w:rStyle w:val="Hyperlink"/>
          <w:rFonts w:ascii="Arial" w:hAnsi="Arial" w:cs="Arial"/>
          <w:color w:val="auto"/>
          <w:sz w:val="16"/>
          <w:szCs w:val="16"/>
          <w:lang w:val="en-GB"/>
        </w:rPr>
        <w:t>mlsi</w:t>
      </w:r>
      <w:proofErr w:type="spellEnd"/>
      <w:r w:rsidRPr="005639FD">
        <w:rPr>
          <w:rStyle w:val="Hyperlink"/>
          <w:rFonts w:ascii="Arial" w:hAnsi="Arial" w:cs="Arial"/>
          <w:color w:val="auto"/>
          <w:sz w:val="16"/>
          <w:szCs w:val="16"/>
          <w:lang w:val="el-GR"/>
        </w:rPr>
        <w:t>.</w:t>
      </w:r>
      <w:r w:rsidRPr="005639FD">
        <w:rPr>
          <w:rStyle w:val="Hyperlink"/>
          <w:rFonts w:ascii="Arial" w:hAnsi="Arial" w:cs="Arial"/>
          <w:color w:val="auto"/>
          <w:sz w:val="16"/>
          <w:szCs w:val="16"/>
          <w:lang w:val="en-GB"/>
        </w:rPr>
        <w:t>gov</w:t>
      </w:r>
      <w:r w:rsidRPr="005639FD">
        <w:rPr>
          <w:rStyle w:val="Hyperlink"/>
          <w:rFonts w:ascii="Arial" w:hAnsi="Arial" w:cs="Arial"/>
          <w:color w:val="auto"/>
          <w:sz w:val="16"/>
          <w:szCs w:val="16"/>
          <w:lang w:val="el-GR"/>
        </w:rPr>
        <w:t>.</w:t>
      </w:r>
      <w:r w:rsidRPr="005639FD">
        <w:rPr>
          <w:rStyle w:val="Hyperlink"/>
          <w:rFonts w:ascii="Arial" w:hAnsi="Arial" w:cs="Arial"/>
          <w:color w:val="auto"/>
          <w:sz w:val="16"/>
          <w:szCs w:val="16"/>
          <w:lang w:val="en-GB"/>
        </w:rPr>
        <w:t>cy</w:t>
      </w:r>
      <w:r w:rsidRPr="005639FD">
        <w:rPr>
          <w:rStyle w:val="Hyperlink"/>
          <w:rFonts w:ascii="Arial" w:hAnsi="Arial" w:cs="Arial"/>
          <w:color w:val="auto"/>
          <w:sz w:val="16"/>
          <w:szCs w:val="16"/>
          <w:lang w:val="el-GR"/>
        </w:rPr>
        <w:t>/</w:t>
      </w:r>
      <w:r w:rsidRPr="005639FD">
        <w:rPr>
          <w:rStyle w:val="Hyperlink"/>
          <w:rFonts w:ascii="Arial" w:hAnsi="Arial" w:cs="Arial"/>
          <w:color w:val="auto"/>
          <w:sz w:val="16"/>
          <w:szCs w:val="16"/>
          <w:lang w:val="en-GB"/>
        </w:rPr>
        <w:t>dli</w:t>
      </w:r>
    </w:hyperlink>
  </w:p>
  <w:p w14:paraId="1B9F12BF" w14:textId="77777777" w:rsidR="003E6992" w:rsidRPr="005639FD" w:rsidRDefault="003E6992" w:rsidP="005639FD">
    <w:pPr>
      <w:pBdr>
        <w:top w:val="single" w:sz="4" w:space="0" w:color="auto"/>
      </w:pBdr>
      <w:jc w:val="center"/>
      <w:rPr>
        <w:rFonts w:ascii="Arial" w:hAnsi="Arial" w:cs="Arial"/>
        <w:sz w:val="16"/>
        <w:szCs w:val="16"/>
        <w:lang w:val="el-GR"/>
      </w:rPr>
    </w:pPr>
  </w:p>
  <w:p w14:paraId="7859B244" w14:textId="781DE4C2" w:rsidR="0062113B" w:rsidRPr="005639FD" w:rsidRDefault="00A549ED" w:rsidP="00D45614">
    <w:pPr>
      <w:pStyle w:val="Footer"/>
      <w:jc w:val="right"/>
      <w:rPr>
        <w:rFonts w:ascii="Arial" w:hAnsi="Arial" w:cs="Arial"/>
        <w:sz w:val="16"/>
        <w:szCs w:val="16"/>
        <w:lang w:val="el-GR"/>
      </w:rPr>
    </w:pPr>
    <w:r w:rsidRPr="005639FD">
      <w:rPr>
        <w:rFonts w:ascii="Arial" w:hAnsi="Arial" w:cs="Arial"/>
        <w:sz w:val="16"/>
        <w:szCs w:val="16"/>
        <w:lang w:val="el-GR"/>
      </w:rPr>
      <w:fldChar w:fldCharType="begin"/>
    </w:r>
    <w:r w:rsidR="0062113B" w:rsidRPr="005639FD">
      <w:rPr>
        <w:rFonts w:ascii="Arial" w:hAnsi="Arial" w:cs="Arial"/>
        <w:sz w:val="16"/>
        <w:szCs w:val="16"/>
      </w:rPr>
      <w:instrText>FILENAME</w:instrText>
    </w:r>
    <w:r w:rsidR="0062113B" w:rsidRPr="005639FD">
      <w:rPr>
        <w:rFonts w:ascii="Arial" w:hAnsi="Arial" w:cs="Arial"/>
        <w:sz w:val="16"/>
        <w:szCs w:val="16"/>
        <w:lang w:val="el-GR"/>
      </w:rPr>
      <w:instrText xml:space="preserve"> \</w:instrText>
    </w:r>
    <w:r w:rsidR="0062113B" w:rsidRPr="005639FD">
      <w:rPr>
        <w:rFonts w:ascii="Arial" w:hAnsi="Arial" w:cs="Arial"/>
        <w:sz w:val="16"/>
        <w:szCs w:val="16"/>
      </w:rPr>
      <w:instrText>p</w:instrText>
    </w:r>
    <w:r w:rsidRPr="005639FD">
      <w:rPr>
        <w:rFonts w:ascii="Arial" w:hAnsi="Arial" w:cs="Arial"/>
        <w:sz w:val="16"/>
        <w:szCs w:val="16"/>
        <w:lang w:val="el-GR"/>
      </w:rPr>
      <w:fldChar w:fldCharType="separate"/>
    </w:r>
    <w:r w:rsidR="005E1134">
      <w:rPr>
        <w:rFonts w:ascii="Arial" w:hAnsi="Arial" w:cs="Arial"/>
        <w:noProof/>
        <w:sz w:val="16"/>
        <w:szCs w:val="16"/>
      </w:rPr>
      <w:t>Z</w:t>
    </w:r>
    <w:r w:rsidR="005E1134" w:rsidRPr="005E1134">
      <w:rPr>
        <w:rFonts w:ascii="Arial" w:hAnsi="Arial" w:cs="Arial"/>
        <w:noProof/>
        <w:sz w:val="16"/>
        <w:szCs w:val="16"/>
        <w:lang w:val="el-GR"/>
      </w:rPr>
      <w:t>:\</w:t>
    </w:r>
    <w:r w:rsidR="005E1134">
      <w:rPr>
        <w:rFonts w:ascii="Arial" w:hAnsi="Arial" w:cs="Arial"/>
        <w:noProof/>
        <w:sz w:val="16"/>
        <w:szCs w:val="16"/>
      </w:rPr>
      <w:t>TAY</w:t>
    </w:r>
    <w:r w:rsidR="005E1134" w:rsidRPr="005E1134">
      <w:rPr>
        <w:rFonts w:ascii="Arial" w:hAnsi="Arial" w:cs="Arial"/>
        <w:noProof/>
        <w:sz w:val="16"/>
        <w:szCs w:val="16"/>
        <w:lang w:val="el-GR"/>
      </w:rPr>
      <w:t>\</w:t>
    </w:r>
    <w:r w:rsidR="005E1134">
      <w:rPr>
        <w:rFonts w:ascii="Arial" w:hAnsi="Arial" w:cs="Arial"/>
        <w:noProof/>
        <w:sz w:val="16"/>
        <w:szCs w:val="16"/>
      </w:rPr>
      <w:t>KXP</w:t>
    </w:r>
    <w:r w:rsidR="005E1134" w:rsidRPr="005E1134">
      <w:rPr>
        <w:rFonts w:ascii="Arial" w:hAnsi="Arial" w:cs="Arial"/>
        <w:noProof/>
        <w:sz w:val="16"/>
        <w:szCs w:val="16"/>
        <w:lang w:val="el-GR"/>
      </w:rPr>
      <w:t>\</w:t>
    </w:r>
    <w:r w:rsidR="005E1134">
      <w:rPr>
        <w:rFonts w:ascii="Arial" w:hAnsi="Arial" w:cs="Arial"/>
        <w:noProof/>
        <w:sz w:val="16"/>
        <w:szCs w:val="16"/>
      </w:rPr>
      <w:t>Anakoinoseis</w:t>
    </w:r>
    <w:r w:rsidR="005E1134" w:rsidRPr="005E1134">
      <w:rPr>
        <w:rFonts w:ascii="Arial" w:hAnsi="Arial" w:cs="Arial"/>
        <w:noProof/>
        <w:sz w:val="16"/>
        <w:szCs w:val="16"/>
        <w:lang w:val="el-GR"/>
      </w:rPr>
      <w:t>\2025\20250207_ΚΧΠ05_</w:t>
    </w:r>
    <w:r w:rsidR="005E1134">
      <w:rPr>
        <w:rFonts w:ascii="Arial" w:hAnsi="Arial" w:cs="Arial"/>
        <w:noProof/>
        <w:sz w:val="16"/>
        <w:szCs w:val="16"/>
      </w:rPr>
      <w:t>EKSTRATEIA</w:t>
    </w:r>
    <w:r w:rsidR="005E1134" w:rsidRPr="005E1134">
      <w:rPr>
        <w:rFonts w:ascii="Arial" w:hAnsi="Arial" w:cs="Arial"/>
        <w:noProof/>
        <w:sz w:val="16"/>
        <w:szCs w:val="16"/>
        <w:lang w:val="el-GR"/>
      </w:rPr>
      <w:t>_</w:t>
    </w:r>
    <w:r w:rsidR="005E1134">
      <w:rPr>
        <w:rFonts w:ascii="Arial" w:hAnsi="Arial" w:cs="Arial"/>
        <w:noProof/>
        <w:sz w:val="16"/>
        <w:szCs w:val="16"/>
      </w:rPr>
      <w:t>ELEGXOI</w:t>
    </w:r>
    <w:r w:rsidR="005E1134" w:rsidRPr="005E1134">
      <w:rPr>
        <w:rFonts w:ascii="Arial" w:hAnsi="Arial" w:cs="Arial"/>
        <w:noProof/>
        <w:sz w:val="16"/>
        <w:szCs w:val="16"/>
        <w:lang w:val="el-GR"/>
      </w:rPr>
      <w:t>_</w:t>
    </w:r>
    <w:r w:rsidR="005E1134">
      <w:rPr>
        <w:rFonts w:ascii="Arial" w:hAnsi="Arial" w:cs="Arial"/>
        <w:noProof/>
        <w:sz w:val="16"/>
        <w:szCs w:val="16"/>
      </w:rPr>
      <w:t>UFI</w:t>
    </w:r>
    <w:r w:rsidR="005E1134" w:rsidRPr="005E1134">
      <w:rPr>
        <w:rFonts w:ascii="Arial" w:hAnsi="Arial" w:cs="Arial"/>
        <w:noProof/>
        <w:sz w:val="16"/>
        <w:szCs w:val="16"/>
        <w:lang w:val="el-GR"/>
      </w:rPr>
      <w:t>.</w:t>
    </w:r>
    <w:r w:rsidR="005E1134">
      <w:rPr>
        <w:rFonts w:ascii="Arial" w:hAnsi="Arial" w:cs="Arial"/>
        <w:noProof/>
        <w:sz w:val="16"/>
        <w:szCs w:val="16"/>
      </w:rPr>
      <w:t>docx</w:t>
    </w:r>
    <w:r w:rsidRPr="005639FD">
      <w:rPr>
        <w:rFonts w:ascii="Arial" w:hAnsi="Arial" w:cs="Arial"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1FD71" w14:textId="77777777" w:rsidR="000F0758" w:rsidRDefault="000F0758">
      <w:r>
        <w:separator/>
      </w:r>
    </w:p>
  </w:footnote>
  <w:footnote w:type="continuationSeparator" w:id="0">
    <w:p w14:paraId="27E166A9" w14:textId="77777777" w:rsidR="000F0758" w:rsidRDefault="000F0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A7A"/>
    <w:multiLevelType w:val="singleLevel"/>
    <w:tmpl w:val="FA66AC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" w15:restartNumberingAfterBreak="0">
    <w:nsid w:val="14D902F0"/>
    <w:multiLevelType w:val="hybridMultilevel"/>
    <w:tmpl w:val="BF14F4EA"/>
    <w:lvl w:ilvl="0" w:tplc="B14C30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95258"/>
    <w:multiLevelType w:val="hybridMultilevel"/>
    <w:tmpl w:val="14C6705A"/>
    <w:lvl w:ilvl="0" w:tplc="04090019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9404225"/>
    <w:multiLevelType w:val="hybridMultilevel"/>
    <w:tmpl w:val="764A8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500EB"/>
    <w:multiLevelType w:val="hybridMultilevel"/>
    <w:tmpl w:val="815A00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86821"/>
    <w:multiLevelType w:val="hybridMultilevel"/>
    <w:tmpl w:val="4D8EA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34378"/>
    <w:multiLevelType w:val="hybridMultilevel"/>
    <w:tmpl w:val="160651A4"/>
    <w:lvl w:ilvl="0" w:tplc="E6DABD38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" w15:restartNumberingAfterBreak="0">
    <w:nsid w:val="651101CA"/>
    <w:multiLevelType w:val="hybridMultilevel"/>
    <w:tmpl w:val="4DCC09F2"/>
    <w:lvl w:ilvl="0" w:tplc="057E0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E0AA907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9F33AE1"/>
    <w:multiLevelType w:val="hybridMultilevel"/>
    <w:tmpl w:val="EF3442C6"/>
    <w:lvl w:ilvl="0" w:tplc="385C9AE0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310CAD"/>
    <w:multiLevelType w:val="hybridMultilevel"/>
    <w:tmpl w:val="076AB438"/>
    <w:lvl w:ilvl="0" w:tplc="61AC6DC6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98415625">
    <w:abstractNumId w:val="0"/>
  </w:num>
  <w:num w:numId="2" w16cid:durableId="1644919647">
    <w:abstractNumId w:val="9"/>
  </w:num>
  <w:num w:numId="3" w16cid:durableId="2124227824">
    <w:abstractNumId w:val="6"/>
  </w:num>
  <w:num w:numId="4" w16cid:durableId="1657806953">
    <w:abstractNumId w:val="7"/>
  </w:num>
  <w:num w:numId="5" w16cid:durableId="764766055">
    <w:abstractNumId w:val="1"/>
  </w:num>
  <w:num w:numId="6" w16cid:durableId="1657567808">
    <w:abstractNumId w:val="2"/>
  </w:num>
  <w:num w:numId="7" w16cid:durableId="1589994936">
    <w:abstractNumId w:val="3"/>
  </w:num>
  <w:num w:numId="8" w16cid:durableId="1455906356">
    <w:abstractNumId w:val="8"/>
  </w:num>
  <w:num w:numId="9" w16cid:durableId="58289945">
    <w:abstractNumId w:val="5"/>
  </w:num>
  <w:num w:numId="10" w16cid:durableId="530537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54"/>
    <w:rsid w:val="00017CEE"/>
    <w:rsid w:val="00042B53"/>
    <w:rsid w:val="00050074"/>
    <w:rsid w:val="000613C8"/>
    <w:rsid w:val="000733BC"/>
    <w:rsid w:val="00073710"/>
    <w:rsid w:val="000765C5"/>
    <w:rsid w:val="00092D74"/>
    <w:rsid w:val="0009510C"/>
    <w:rsid w:val="000C0521"/>
    <w:rsid w:val="000C7474"/>
    <w:rsid w:val="000D14FE"/>
    <w:rsid w:val="000F0758"/>
    <w:rsid w:val="000F70E8"/>
    <w:rsid w:val="00111F5B"/>
    <w:rsid w:val="00121381"/>
    <w:rsid w:val="001271E7"/>
    <w:rsid w:val="00134A96"/>
    <w:rsid w:val="00141A65"/>
    <w:rsid w:val="00160864"/>
    <w:rsid w:val="00167B20"/>
    <w:rsid w:val="001853A2"/>
    <w:rsid w:val="001B2FEA"/>
    <w:rsid w:val="001B38D3"/>
    <w:rsid w:val="001B41F2"/>
    <w:rsid w:val="001C774B"/>
    <w:rsid w:val="001E11EB"/>
    <w:rsid w:val="001E5131"/>
    <w:rsid w:val="00203443"/>
    <w:rsid w:val="00203792"/>
    <w:rsid w:val="00212F48"/>
    <w:rsid w:val="002342FA"/>
    <w:rsid w:val="0023658F"/>
    <w:rsid w:val="00237387"/>
    <w:rsid w:val="00245D29"/>
    <w:rsid w:val="00250E38"/>
    <w:rsid w:val="0025420E"/>
    <w:rsid w:val="00260B0A"/>
    <w:rsid w:val="002911DB"/>
    <w:rsid w:val="00294879"/>
    <w:rsid w:val="002964FD"/>
    <w:rsid w:val="002A082F"/>
    <w:rsid w:val="002A3DBB"/>
    <w:rsid w:val="002B3B72"/>
    <w:rsid w:val="002B5232"/>
    <w:rsid w:val="002C12A0"/>
    <w:rsid w:val="002F6781"/>
    <w:rsid w:val="00323B42"/>
    <w:rsid w:val="00327E24"/>
    <w:rsid w:val="0033359B"/>
    <w:rsid w:val="00334C47"/>
    <w:rsid w:val="003733BD"/>
    <w:rsid w:val="003857DA"/>
    <w:rsid w:val="00386858"/>
    <w:rsid w:val="003A5A1D"/>
    <w:rsid w:val="003C3FBD"/>
    <w:rsid w:val="003D2064"/>
    <w:rsid w:val="003D3C27"/>
    <w:rsid w:val="003E6992"/>
    <w:rsid w:val="003F4321"/>
    <w:rsid w:val="003F5946"/>
    <w:rsid w:val="00410EF1"/>
    <w:rsid w:val="00436AC8"/>
    <w:rsid w:val="00462F86"/>
    <w:rsid w:val="00463C3C"/>
    <w:rsid w:val="00470CCF"/>
    <w:rsid w:val="0047323D"/>
    <w:rsid w:val="00481318"/>
    <w:rsid w:val="00483781"/>
    <w:rsid w:val="004D3E15"/>
    <w:rsid w:val="004F03C1"/>
    <w:rsid w:val="00501DA5"/>
    <w:rsid w:val="005110DD"/>
    <w:rsid w:val="00512B89"/>
    <w:rsid w:val="00524F95"/>
    <w:rsid w:val="0052695D"/>
    <w:rsid w:val="00530E77"/>
    <w:rsid w:val="005552AE"/>
    <w:rsid w:val="005639FD"/>
    <w:rsid w:val="005924E7"/>
    <w:rsid w:val="005A7D07"/>
    <w:rsid w:val="005B0455"/>
    <w:rsid w:val="005B601E"/>
    <w:rsid w:val="005C30CB"/>
    <w:rsid w:val="005C6E9A"/>
    <w:rsid w:val="005D2E21"/>
    <w:rsid w:val="005E10AA"/>
    <w:rsid w:val="005E1134"/>
    <w:rsid w:val="005E4CAF"/>
    <w:rsid w:val="005E674C"/>
    <w:rsid w:val="006004AC"/>
    <w:rsid w:val="00602AD6"/>
    <w:rsid w:val="006032D7"/>
    <w:rsid w:val="00605EDE"/>
    <w:rsid w:val="00606F4F"/>
    <w:rsid w:val="00612024"/>
    <w:rsid w:val="0062113B"/>
    <w:rsid w:val="00621D4B"/>
    <w:rsid w:val="00624A0F"/>
    <w:rsid w:val="0064775D"/>
    <w:rsid w:val="00671EF4"/>
    <w:rsid w:val="0068532E"/>
    <w:rsid w:val="0069078F"/>
    <w:rsid w:val="00693265"/>
    <w:rsid w:val="006A185E"/>
    <w:rsid w:val="006A684B"/>
    <w:rsid w:val="006D19BF"/>
    <w:rsid w:val="006E1511"/>
    <w:rsid w:val="006F2877"/>
    <w:rsid w:val="006F35CD"/>
    <w:rsid w:val="006F6C85"/>
    <w:rsid w:val="006F7BD8"/>
    <w:rsid w:val="00706C41"/>
    <w:rsid w:val="0071291B"/>
    <w:rsid w:val="00720E90"/>
    <w:rsid w:val="0073159A"/>
    <w:rsid w:val="007353B7"/>
    <w:rsid w:val="007506FE"/>
    <w:rsid w:val="00750DFC"/>
    <w:rsid w:val="00767B2A"/>
    <w:rsid w:val="00770FEA"/>
    <w:rsid w:val="007A5EE7"/>
    <w:rsid w:val="007E411B"/>
    <w:rsid w:val="007E7185"/>
    <w:rsid w:val="00802FC6"/>
    <w:rsid w:val="00816A33"/>
    <w:rsid w:val="008209E2"/>
    <w:rsid w:val="0082698E"/>
    <w:rsid w:val="00831C0F"/>
    <w:rsid w:val="008412EF"/>
    <w:rsid w:val="008609AB"/>
    <w:rsid w:val="008729F6"/>
    <w:rsid w:val="00883ED9"/>
    <w:rsid w:val="008972EF"/>
    <w:rsid w:val="008A34CD"/>
    <w:rsid w:val="008A4F8B"/>
    <w:rsid w:val="008C4437"/>
    <w:rsid w:val="008D086C"/>
    <w:rsid w:val="008D11A7"/>
    <w:rsid w:val="008D16C9"/>
    <w:rsid w:val="008F0172"/>
    <w:rsid w:val="008F5E72"/>
    <w:rsid w:val="009250CF"/>
    <w:rsid w:val="009276F4"/>
    <w:rsid w:val="0094100D"/>
    <w:rsid w:val="00942A5B"/>
    <w:rsid w:val="00945386"/>
    <w:rsid w:val="0095038E"/>
    <w:rsid w:val="00970A50"/>
    <w:rsid w:val="009813F8"/>
    <w:rsid w:val="00984042"/>
    <w:rsid w:val="009935D2"/>
    <w:rsid w:val="00996E5B"/>
    <w:rsid w:val="009C7686"/>
    <w:rsid w:val="009F48DD"/>
    <w:rsid w:val="00A24B19"/>
    <w:rsid w:val="00A25591"/>
    <w:rsid w:val="00A4196B"/>
    <w:rsid w:val="00A43D5D"/>
    <w:rsid w:val="00A44B3A"/>
    <w:rsid w:val="00A549ED"/>
    <w:rsid w:val="00A61BE6"/>
    <w:rsid w:val="00A65F51"/>
    <w:rsid w:val="00A80E75"/>
    <w:rsid w:val="00A94C93"/>
    <w:rsid w:val="00AD5429"/>
    <w:rsid w:val="00AD5B2D"/>
    <w:rsid w:val="00B05A88"/>
    <w:rsid w:val="00B05D95"/>
    <w:rsid w:val="00B179C6"/>
    <w:rsid w:val="00B558C5"/>
    <w:rsid w:val="00B6394E"/>
    <w:rsid w:val="00B81007"/>
    <w:rsid w:val="00B81030"/>
    <w:rsid w:val="00B83505"/>
    <w:rsid w:val="00B83561"/>
    <w:rsid w:val="00B87BC4"/>
    <w:rsid w:val="00B939E1"/>
    <w:rsid w:val="00B96BCA"/>
    <w:rsid w:val="00BD353D"/>
    <w:rsid w:val="00BD4E97"/>
    <w:rsid w:val="00BE3561"/>
    <w:rsid w:val="00BF1B28"/>
    <w:rsid w:val="00C00161"/>
    <w:rsid w:val="00C5400F"/>
    <w:rsid w:val="00C6122C"/>
    <w:rsid w:val="00C64BB6"/>
    <w:rsid w:val="00C83B96"/>
    <w:rsid w:val="00CD03F9"/>
    <w:rsid w:val="00CE4579"/>
    <w:rsid w:val="00CF25E5"/>
    <w:rsid w:val="00CF35E4"/>
    <w:rsid w:val="00D04F83"/>
    <w:rsid w:val="00D111FC"/>
    <w:rsid w:val="00D3682B"/>
    <w:rsid w:val="00D45614"/>
    <w:rsid w:val="00D5730C"/>
    <w:rsid w:val="00D75B45"/>
    <w:rsid w:val="00D76118"/>
    <w:rsid w:val="00DA69BD"/>
    <w:rsid w:val="00E10451"/>
    <w:rsid w:val="00E1675B"/>
    <w:rsid w:val="00E25D7C"/>
    <w:rsid w:val="00E37273"/>
    <w:rsid w:val="00E4553F"/>
    <w:rsid w:val="00E818F2"/>
    <w:rsid w:val="00EB0654"/>
    <w:rsid w:val="00EC604B"/>
    <w:rsid w:val="00EC6AEE"/>
    <w:rsid w:val="00EE50CD"/>
    <w:rsid w:val="00EF7D6E"/>
    <w:rsid w:val="00F002F0"/>
    <w:rsid w:val="00F22097"/>
    <w:rsid w:val="00F27B73"/>
    <w:rsid w:val="00F52C71"/>
    <w:rsid w:val="00F559C0"/>
    <w:rsid w:val="00F56AFB"/>
    <w:rsid w:val="00F7307E"/>
    <w:rsid w:val="00F744A5"/>
    <w:rsid w:val="00F74D79"/>
    <w:rsid w:val="00F85F59"/>
    <w:rsid w:val="00F86AAF"/>
    <w:rsid w:val="00F95344"/>
    <w:rsid w:val="00F97A80"/>
    <w:rsid w:val="00FA0D36"/>
    <w:rsid w:val="00FA4113"/>
    <w:rsid w:val="00FA7523"/>
    <w:rsid w:val="00FB4CCC"/>
    <w:rsid w:val="00FC427B"/>
    <w:rsid w:val="00FD38BB"/>
    <w:rsid w:val="00FE0AE8"/>
    <w:rsid w:val="00FF0402"/>
    <w:rsid w:val="00FF16A1"/>
    <w:rsid w:val="00FF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CC0C5"/>
  <w15:docId w15:val="{36D8C5AA-3EF2-49CE-8D8C-15EBD219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3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12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15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C12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12A0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2C12A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7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59A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EF7D6E"/>
    <w:pPr>
      <w:tabs>
        <w:tab w:val="left" w:pos="567"/>
      </w:tabs>
      <w:spacing w:line="360" w:lineRule="auto"/>
      <w:jc w:val="center"/>
    </w:pPr>
    <w:rPr>
      <w:rFonts w:ascii="Arial" w:hAnsi="Arial"/>
      <w:b/>
      <w:u w:val="single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159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F7D6E"/>
    <w:pPr>
      <w:spacing w:line="480" w:lineRule="auto"/>
      <w:ind w:left="1080" w:hanging="360"/>
      <w:jc w:val="both"/>
    </w:pPr>
    <w:rPr>
      <w:rFonts w:ascii="Arial" w:hAnsi="Arial"/>
      <w:lang w:val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159A"/>
    <w:rPr>
      <w:rFonts w:cs="Times New Roman"/>
      <w:sz w:val="24"/>
      <w:szCs w:val="24"/>
    </w:rPr>
  </w:style>
  <w:style w:type="character" w:customStyle="1" w:styleId="FontStyle30">
    <w:name w:val="Font Style30"/>
    <w:uiPriority w:val="99"/>
    <w:rsid w:val="003733BD"/>
    <w:rPr>
      <w:rFonts w:ascii="Times New Roman" w:hAnsi="Times New Roman"/>
      <w:sz w:val="18"/>
      <w:lang w:val="pl-PL" w:eastAsia="pl-PL"/>
    </w:rPr>
  </w:style>
  <w:style w:type="character" w:styleId="FollowedHyperlink">
    <w:name w:val="FollowedHyperlink"/>
    <w:basedOn w:val="DefaultParagraphFont"/>
    <w:uiPriority w:val="99"/>
    <w:rsid w:val="007E411B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092D7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092D74"/>
    <w:pPr>
      <w:ind w:left="720"/>
      <w:contextualSpacing/>
    </w:pPr>
  </w:style>
  <w:style w:type="paragraph" w:styleId="NormalWeb">
    <w:name w:val="Normal (Web)"/>
    <w:basedOn w:val="Normal"/>
    <w:rsid w:val="00F52C71"/>
    <w:pPr>
      <w:spacing w:before="100" w:beforeAutospacing="1" w:after="100" w:afterAutospacing="1"/>
    </w:pPr>
    <w:rPr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2F6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6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aleomilitou@dli.mlsi.gov.c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lsi.gov.cy/mlsi/dli/dliup.nsf/All/D04ED7102CCBC2D5C2257EAD0029A8A1?Open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lsi.gov.cy/mlsi/dli/dliup.nsf/All/D04ED7102CCBC2D5C2257EAD0029A8A1/$file/202502065_%CE%9A%CE%A7%CE%A004_UFI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lsi.gov.cy/d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Hewlett-Packard Company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ΜΚ</dc:creator>
  <cp:keywords/>
  <dc:description/>
  <cp:lastModifiedBy>Maria Christodoulou</cp:lastModifiedBy>
  <cp:revision>6</cp:revision>
  <cp:lastPrinted>2025-02-11T07:58:00Z</cp:lastPrinted>
  <dcterms:created xsi:type="dcterms:W3CDTF">2025-02-07T11:39:00Z</dcterms:created>
  <dcterms:modified xsi:type="dcterms:W3CDTF">2025-02-11T08:00:00Z</dcterms:modified>
</cp:coreProperties>
</file>