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88AE" w14:textId="77777777" w:rsidR="00892E80" w:rsidRPr="00905A5B" w:rsidRDefault="00892E80" w:rsidP="00892E80">
      <w:pPr>
        <w:keepNext/>
        <w:widowControl w:val="0"/>
        <w:snapToGrid w:val="0"/>
        <w:outlineLvl w:val="0"/>
        <w:rPr>
          <w:rFonts w:ascii="Arial" w:eastAsia="Times New Roman" w:hAnsi="Arial"/>
          <w:b/>
          <w:sz w:val="28"/>
          <w:szCs w:val="28"/>
          <w:lang w:eastAsia="en-US"/>
        </w:rPr>
      </w:pPr>
      <w:r w:rsidRPr="00905A5B">
        <w:rPr>
          <w:rFonts w:ascii="Arial" w:eastAsia="Times New Roman" w:hAnsi="Arial"/>
          <w:b/>
          <w:sz w:val="28"/>
          <w:szCs w:val="28"/>
          <w:lang w:eastAsia="en-US"/>
        </w:rPr>
        <w:t>ΑΝΑΚΟΙΝΩΣΗ</w:t>
      </w:r>
    </w:p>
    <w:p w14:paraId="1C844FE2" w14:textId="77777777" w:rsidR="00892E80" w:rsidRPr="00905A5B" w:rsidRDefault="00892E80" w:rsidP="00892E80">
      <w:pPr>
        <w:rPr>
          <w:rFonts w:ascii="Arial" w:hAnsi="Arial" w:cs="Arial"/>
          <w:b/>
          <w:sz w:val="28"/>
          <w:szCs w:val="28"/>
        </w:rPr>
      </w:pPr>
    </w:p>
    <w:p w14:paraId="54895D0C" w14:textId="77777777" w:rsidR="00905A5B" w:rsidRPr="00905A5B" w:rsidRDefault="00905A5B" w:rsidP="00905A5B">
      <w:pPr>
        <w:rPr>
          <w:rFonts w:ascii="Arial" w:hAnsi="Arial" w:cs="Arial"/>
          <w:b/>
          <w:bCs/>
          <w:sz w:val="28"/>
          <w:szCs w:val="28"/>
        </w:rPr>
      </w:pPr>
      <w:r w:rsidRPr="00905A5B">
        <w:rPr>
          <w:rFonts w:ascii="Arial" w:hAnsi="Arial" w:cs="Arial"/>
          <w:b/>
          <w:bCs/>
          <w:sz w:val="28"/>
          <w:szCs w:val="28"/>
        </w:rPr>
        <w:t xml:space="preserve">Ημέρα Καριέρας στο ΚΕΕΑΕΔ – Ξενοδοχειακός Κλάδος </w:t>
      </w:r>
    </w:p>
    <w:p w14:paraId="34C37019" w14:textId="77777777" w:rsidR="00905A5B" w:rsidRPr="00905A5B" w:rsidRDefault="00905A5B" w:rsidP="00905A5B">
      <w:pPr>
        <w:rPr>
          <w:rFonts w:ascii="Arial" w:hAnsi="Arial" w:cs="Arial"/>
          <w:sz w:val="28"/>
          <w:szCs w:val="28"/>
        </w:rPr>
      </w:pPr>
    </w:p>
    <w:p w14:paraId="48B047A6" w14:textId="215C2C98" w:rsidR="00905A5B" w:rsidRPr="00905A5B" w:rsidRDefault="00905A5B" w:rsidP="00905A5B">
      <w:pPr>
        <w:ind w:right="-341"/>
        <w:jc w:val="both"/>
        <w:rPr>
          <w:rFonts w:ascii="Arial" w:hAnsi="Arial" w:cs="Arial"/>
          <w:color w:val="202124"/>
          <w:sz w:val="28"/>
          <w:szCs w:val="28"/>
        </w:rPr>
      </w:pPr>
      <w:r w:rsidRPr="00905A5B">
        <w:rPr>
          <w:rFonts w:ascii="Arial" w:hAnsi="Arial" w:cs="Arial"/>
          <w:color w:val="202124"/>
          <w:sz w:val="28"/>
          <w:szCs w:val="28"/>
        </w:rPr>
        <w:t xml:space="preserve">Το Πολυδύναμο Δημοτικό Κέντρο του Δήμου Λευκωσίας και ο  Παγκύπριος Σύνδεσμος Ξενοδόχων </w:t>
      </w:r>
      <w:r w:rsidRPr="00905A5B">
        <w:rPr>
          <w:rFonts w:ascii="Arial" w:hAnsi="Arial" w:cs="Arial"/>
          <w:color w:val="050505"/>
          <w:sz w:val="28"/>
          <w:szCs w:val="28"/>
          <w:shd w:val="clear" w:color="auto" w:fill="FFFFFF"/>
        </w:rPr>
        <w:t xml:space="preserve">στο πλαίσιο της υλοποίησης του έργου Κέντρο Ενημέρωσης και Επιμόρφωσης για την Απασχόληση και την Επιχειρηματική Δράση – ΚΕΕΑΕΔ </w:t>
      </w:r>
      <w:r w:rsidRPr="00905A5B">
        <w:rPr>
          <w:rFonts w:ascii="Arial" w:hAnsi="Arial" w:cs="Arial"/>
          <w:color w:val="333333"/>
          <w:sz w:val="28"/>
          <w:szCs w:val="28"/>
          <w:shd w:val="clear" w:color="auto" w:fill="FFFFFF"/>
        </w:rPr>
        <w:t>συν</w:t>
      </w:r>
      <w:r w:rsidRPr="00905A5B">
        <w:rPr>
          <w:rFonts w:ascii="Arial" w:hAnsi="Arial" w:cs="Arial"/>
          <w:color w:val="202124"/>
          <w:sz w:val="28"/>
          <w:szCs w:val="28"/>
        </w:rPr>
        <w:t>διοργανώνουν Ημέρα Καριέρας και Ενημέρωσης για τα επαγγέλματα του Ξενοδοχειακού τομέα</w:t>
      </w:r>
      <w:r w:rsidR="007F1A9F">
        <w:rPr>
          <w:rFonts w:ascii="Arial" w:hAnsi="Arial" w:cs="Arial"/>
          <w:color w:val="202124"/>
          <w:sz w:val="28"/>
          <w:szCs w:val="28"/>
        </w:rPr>
        <w:t xml:space="preserve"> την Πέμπτη, 23 Φεβρουαρίου από τις 10:00 ως τις 15:00</w:t>
      </w:r>
      <w:r w:rsidRPr="00905A5B">
        <w:rPr>
          <w:rFonts w:ascii="Arial" w:hAnsi="Arial" w:cs="Arial"/>
          <w:color w:val="202124"/>
          <w:sz w:val="28"/>
          <w:szCs w:val="28"/>
        </w:rPr>
        <w:t xml:space="preserve">. </w:t>
      </w:r>
    </w:p>
    <w:p w14:paraId="2DB9799B" w14:textId="77777777" w:rsidR="00905A5B" w:rsidRPr="00905A5B" w:rsidRDefault="00905A5B" w:rsidP="00905A5B">
      <w:pPr>
        <w:ind w:right="-341"/>
        <w:jc w:val="both"/>
        <w:rPr>
          <w:rFonts w:ascii="Arial" w:hAnsi="Arial" w:cs="Arial"/>
          <w:color w:val="202124"/>
          <w:sz w:val="28"/>
          <w:szCs w:val="28"/>
        </w:rPr>
      </w:pPr>
    </w:p>
    <w:p w14:paraId="3F7B0208" w14:textId="1C7C7AEB" w:rsidR="00905A5B" w:rsidRPr="00905A5B" w:rsidRDefault="00905A5B" w:rsidP="00905A5B">
      <w:pPr>
        <w:shd w:val="clear" w:color="auto" w:fill="FFFFFF"/>
        <w:jc w:val="both"/>
        <w:rPr>
          <w:rFonts w:ascii="Arial" w:hAnsi="Arial" w:cs="Arial"/>
          <w:color w:val="050505"/>
          <w:sz w:val="28"/>
          <w:szCs w:val="28"/>
        </w:rPr>
      </w:pPr>
      <w:r w:rsidRPr="00905A5B">
        <w:rPr>
          <w:rFonts w:ascii="Arial" w:hAnsi="Arial" w:cs="Arial"/>
          <w:color w:val="050505"/>
          <w:sz w:val="28"/>
          <w:szCs w:val="28"/>
        </w:rPr>
        <w:t>Ο στόχος της εκδήλωσης είναι η παροχή ίσων ευκαιριών στην αγορά εργασίας μέ</w:t>
      </w:r>
      <w:r w:rsidR="006B5FFE">
        <w:rPr>
          <w:rFonts w:ascii="Arial" w:hAnsi="Arial" w:cs="Arial"/>
          <w:color w:val="050505"/>
          <w:sz w:val="28"/>
          <w:szCs w:val="28"/>
        </w:rPr>
        <w:t>σ</w:t>
      </w:r>
      <w:r w:rsidRPr="00905A5B">
        <w:rPr>
          <w:rFonts w:ascii="Arial" w:hAnsi="Arial" w:cs="Arial"/>
          <w:color w:val="050505"/>
          <w:sz w:val="28"/>
          <w:szCs w:val="28"/>
        </w:rPr>
        <w:t xml:space="preserve">α από την ενημέρωση για ανοικτές θέσεις απασχόλησης, το συνταίριασμα εργοδοτών και ωφελούμενων στον ξενοδοχειακό τομέα.  </w:t>
      </w:r>
    </w:p>
    <w:p w14:paraId="6D09B4C3" w14:textId="77777777" w:rsidR="00905A5B" w:rsidRPr="00905A5B" w:rsidRDefault="00905A5B" w:rsidP="00905A5B">
      <w:pPr>
        <w:shd w:val="clear" w:color="auto" w:fill="FFFFFF"/>
        <w:jc w:val="both"/>
        <w:rPr>
          <w:rFonts w:ascii="Arial" w:hAnsi="Arial" w:cs="Arial"/>
          <w:color w:val="050505"/>
          <w:sz w:val="28"/>
          <w:szCs w:val="28"/>
        </w:rPr>
      </w:pPr>
    </w:p>
    <w:p w14:paraId="28687E19" w14:textId="77777777" w:rsidR="00905A5B" w:rsidRPr="00905A5B" w:rsidRDefault="00905A5B" w:rsidP="00905A5B">
      <w:pPr>
        <w:shd w:val="clear" w:color="auto" w:fill="FFFFFF"/>
        <w:jc w:val="both"/>
        <w:rPr>
          <w:rFonts w:ascii="Arial" w:hAnsi="Arial" w:cs="Arial"/>
          <w:color w:val="050505"/>
          <w:sz w:val="28"/>
          <w:szCs w:val="28"/>
        </w:rPr>
      </w:pPr>
      <w:r w:rsidRPr="00905A5B">
        <w:rPr>
          <w:rFonts w:ascii="Arial" w:hAnsi="Arial" w:cs="Arial"/>
          <w:color w:val="050505"/>
          <w:sz w:val="28"/>
          <w:szCs w:val="28"/>
        </w:rPr>
        <w:t xml:space="preserve">Κατά τη διάρκεια της ημερίδας οι συμμετέχοντες θα μπορούν να καταθέσουν τα βιογραφικά τους σημειώματα απευθείας σε υποψήφιους εργοδότες, και να διευρύνουν το επαγγελματικό τους δίκτυο στην προσπάθειά τους για επαγγελματική  ανέλιξη . </w:t>
      </w:r>
    </w:p>
    <w:p w14:paraId="468AE468" w14:textId="77777777" w:rsidR="00905A5B" w:rsidRPr="00905A5B" w:rsidRDefault="00905A5B" w:rsidP="00905A5B">
      <w:pPr>
        <w:shd w:val="clear" w:color="auto" w:fill="FFFFFF"/>
        <w:jc w:val="both"/>
        <w:rPr>
          <w:rFonts w:ascii="Arial" w:hAnsi="Arial" w:cs="Arial"/>
          <w:color w:val="050505"/>
          <w:sz w:val="28"/>
          <w:szCs w:val="28"/>
        </w:rPr>
      </w:pPr>
    </w:p>
    <w:p w14:paraId="596954DA" w14:textId="77777777" w:rsidR="00905A5B" w:rsidRPr="00905A5B" w:rsidRDefault="00905A5B" w:rsidP="00905A5B">
      <w:pPr>
        <w:jc w:val="both"/>
        <w:rPr>
          <w:rFonts w:ascii="Arial" w:hAnsi="Arial" w:cs="Arial"/>
          <w:color w:val="202124"/>
          <w:sz w:val="28"/>
          <w:szCs w:val="28"/>
          <w:shd w:val="clear" w:color="auto" w:fill="FFFFFF"/>
        </w:rPr>
      </w:pPr>
      <w:r w:rsidRPr="00905A5B">
        <w:rPr>
          <w:rFonts w:ascii="Arial" w:hAnsi="Arial" w:cs="Arial"/>
          <w:color w:val="202124"/>
          <w:sz w:val="28"/>
          <w:szCs w:val="28"/>
          <w:shd w:val="clear" w:color="auto" w:fill="FFFFFF"/>
        </w:rPr>
        <w:t>Η συμμετοχή στην εκδήλωση είναι </w:t>
      </w:r>
      <w:r w:rsidRPr="00905A5B">
        <w:rPr>
          <w:rStyle w:val="Strong"/>
          <w:rFonts w:ascii="Arial" w:hAnsi="Arial" w:cs="Arial"/>
          <w:color w:val="202124"/>
          <w:sz w:val="28"/>
          <w:szCs w:val="28"/>
          <w:shd w:val="clear" w:color="auto" w:fill="FFFFFF"/>
        </w:rPr>
        <w:t>ΔΩΡΕΑΝ</w:t>
      </w:r>
      <w:r w:rsidRPr="00905A5B">
        <w:rPr>
          <w:rFonts w:ascii="Arial" w:hAnsi="Arial" w:cs="Arial"/>
          <w:color w:val="202124"/>
          <w:sz w:val="28"/>
          <w:szCs w:val="28"/>
          <w:shd w:val="clear" w:color="auto" w:fill="FFFFFF"/>
        </w:rPr>
        <w:t xml:space="preserve">  </w:t>
      </w:r>
    </w:p>
    <w:p w14:paraId="38E91EB0" w14:textId="77777777" w:rsidR="00905A5B" w:rsidRPr="00905A5B" w:rsidRDefault="00905A5B" w:rsidP="00905A5B">
      <w:pPr>
        <w:rPr>
          <w:rFonts w:ascii="Arial" w:hAnsi="Arial" w:cs="Arial"/>
          <w:sz w:val="28"/>
          <w:szCs w:val="28"/>
        </w:rPr>
      </w:pPr>
      <w:r w:rsidRPr="00905A5B">
        <w:rPr>
          <w:rFonts w:ascii="Arial" w:hAnsi="Arial" w:cs="Arial"/>
          <w:color w:val="202124"/>
          <w:sz w:val="28"/>
          <w:szCs w:val="28"/>
          <w:shd w:val="clear" w:color="auto" w:fill="FFFFFF"/>
        </w:rPr>
        <w:t>Για </w:t>
      </w:r>
      <w:r w:rsidRPr="00905A5B">
        <w:rPr>
          <w:rStyle w:val="Strong"/>
          <w:rFonts w:ascii="Arial" w:hAnsi="Arial" w:cs="Arial"/>
          <w:color w:val="202124"/>
          <w:sz w:val="28"/>
          <w:szCs w:val="28"/>
          <w:shd w:val="clear" w:color="auto" w:fill="FFFFFF"/>
        </w:rPr>
        <w:t xml:space="preserve"> πληροφορίες</w:t>
      </w:r>
      <w:r w:rsidRPr="00905A5B">
        <w:rPr>
          <w:rFonts w:ascii="Arial" w:hAnsi="Arial" w:cs="Arial"/>
          <w:color w:val="202124"/>
          <w:sz w:val="28"/>
          <w:szCs w:val="28"/>
          <w:shd w:val="clear" w:color="auto" w:fill="FFFFFF"/>
        </w:rPr>
        <w:t>, επικοινώνησε τώρα μαζί μας στο</w:t>
      </w:r>
    </w:p>
    <w:p w14:paraId="624B2A90" w14:textId="77777777" w:rsidR="00905A5B" w:rsidRPr="00905A5B" w:rsidRDefault="00905A5B" w:rsidP="00905A5B">
      <w:pPr>
        <w:numPr>
          <w:ilvl w:val="0"/>
          <w:numId w:val="5"/>
        </w:numPr>
        <w:shd w:val="clear" w:color="auto" w:fill="FFFFFF"/>
        <w:spacing w:before="100" w:beforeAutospacing="1" w:after="100" w:afterAutospacing="1"/>
        <w:rPr>
          <w:rFonts w:ascii="Arial" w:hAnsi="Arial" w:cs="Arial"/>
          <w:color w:val="202124"/>
          <w:sz w:val="28"/>
          <w:szCs w:val="28"/>
        </w:rPr>
      </w:pPr>
      <w:r w:rsidRPr="00905A5B">
        <w:rPr>
          <w:rStyle w:val="Strong"/>
          <w:rFonts w:ascii="Arial" w:hAnsi="Arial" w:cs="Arial"/>
          <w:color w:val="202124"/>
          <w:sz w:val="28"/>
          <w:szCs w:val="28"/>
        </w:rPr>
        <w:t>Τηλέφωνα: </w:t>
      </w:r>
      <w:r w:rsidRPr="00905A5B">
        <w:rPr>
          <w:rFonts w:ascii="Arial" w:hAnsi="Arial" w:cs="Arial"/>
          <w:color w:val="202124"/>
          <w:sz w:val="28"/>
          <w:szCs w:val="28"/>
        </w:rPr>
        <w:t>22797850 / 820</w:t>
      </w:r>
    </w:p>
    <w:p w14:paraId="78ACD457" w14:textId="77777777" w:rsidR="00905A5B" w:rsidRPr="00905A5B" w:rsidRDefault="00905A5B" w:rsidP="00905A5B">
      <w:pPr>
        <w:numPr>
          <w:ilvl w:val="0"/>
          <w:numId w:val="5"/>
        </w:numPr>
        <w:shd w:val="clear" w:color="auto" w:fill="FFFFFF"/>
        <w:spacing w:before="100" w:beforeAutospacing="1" w:after="100" w:afterAutospacing="1"/>
        <w:rPr>
          <w:rFonts w:ascii="Arial" w:hAnsi="Arial" w:cs="Arial"/>
          <w:color w:val="202124"/>
          <w:sz w:val="28"/>
          <w:szCs w:val="28"/>
        </w:rPr>
      </w:pPr>
      <w:r w:rsidRPr="00905A5B">
        <w:rPr>
          <w:rStyle w:val="Strong"/>
          <w:rFonts w:ascii="Arial" w:hAnsi="Arial" w:cs="Arial"/>
          <w:color w:val="202124"/>
          <w:sz w:val="28"/>
          <w:szCs w:val="28"/>
        </w:rPr>
        <w:t>E-mail:</w:t>
      </w:r>
      <w:r w:rsidRPr="00905A5B">
        <w:rPr>
          <w:rFonts w:ascii="Arial" w:hAnsi="Arial" w:cs="Arial"/>
          <w:color w:val="202124"/>
          <w:sz w:val="28"/>
          <w:szCs w:val="28"/>
        </w:rPr>
        <w:t> </w:t>
      </w:r>
      <w:hyperlink r:id="rId7" w:history="1">
        <w:r w:rsidRPr="00905A5B">
          <w:rPr>
            <w:rStyle w:val="Hyperlink"/>
            <w:rFonts w:ascii="Arial" w:hAnsi="Arial" w:cs="Arial"/>
            <w:color w:val="000000"/>
            <w:sz w:val="28"/>
            <w:szCs w:val="28"/>
          </w:rPr>
          <w:t>polidinamo@nicosiamunicipality.org.cy</w:t>
        </w:r>
      </w:hyperlink>
    </w:p>
    <w:p w14:paraId="195AFB61" w14:textId="77777777" w:rsidR="00905A5B" w:rsidRPr="00905A5B" w:rsidRDefault="00905A5B" w:rsidP="00905A5B">
      <w:pPr>
        <w:numPr>
          <w:ilvl w:val="0"/>
          <w:numId w:val="5"/>
        </w:numPr>
        <w:shd w:val="clear" w:color="auto" w:fill="FFFFFF"/>
        <w:spacing w:before="100" w:beforeAutospacing="1" w:after="100" w:afterAutospacing="1"/>
        <w:rPr>
          <w:rFonts w:ascii="Arial" w:hAnsi="Arial" w:cs="Arial"/>
          <w:color w:val="202124"/>
          <w:sz w:val="28"/>
          <w:szCs w:val="28"/>
        </w:rPr>
      </w:pPr>
      <w:r w:rsidRPr="00905A5B">
        <w:rPr>
          <w:rStyle w:val="Strong"/>
          <w:rFonts w:ascii="Arial" w:hAnsi="Arial" w:cs="Arial"/>
          <w:color w:val="202124"/>
          <w:sz w:val="28"/>
          <w:szCs w:val="28"/>
        </w:rPr>
        <w:t>Διεύθυνση:</w:t>
      </w:r>
      <w:r w:rsidRPr="00905A5B">
        <w:rPr>
          <w:rFonts w:ascii="Arial" w:hAnsi="Arial" w:cs="Arial"/>
          <w:color w:val="202124"/>
          <w:sz w:val="28"/>
          <w:szCs w:val="28"/>
        </w:rPr>
        <w:t> Τρικούπη 129, 1016, Λευκωσία</w:t>
      </w:r>
    </w:p>
    <w:p w14:paraId="526A6FC2" w14:textId="77777777" w:rsidR="00905A5B" w:rsidRPr="00905A5B" w:rsidRDefault="00905A5B" w:rsidP="00905A5B">
      <w:pPr>
        <w:ind w:right="-341"/>
        <w:jc w:val="both"/>
        <w:rPr>
          <w:rFonts w:ascii="Arial" w:hAnsi="Arial" w:cs="Arial"/>
          <w:color w:val="202124"/>
          <w:sz w:val="28"/>
          <w:szCs w:val="28"/>
        </w:rPr>
      </w:pPr>
      <w:r w:rsidRPr="00905A5B">
        <w:rPr>
          <w:rFonts w:ascii="Arial" w:hAnsi="Arial" w:cs="Arial"/>
          <w:color w:val="202124"/>
          <w:sz w:val="28"/>
          <w:szCs w:val="28"/>
        </w:rPr>
        <w:t>Η εκδήλωση υλοποιείται στο πλαίσιο του Έργου «Κέντρο Ενημέρωσης και Επιμόρφωσης για την Απασχόληση και την Επιχειρηματική δράση- ΚΕΕΑΕΔ», το οποίο συγχρηματοδοτείται από το Ευρωπαϊκό Ταμείο Περιφερειακής Ανάπτυξης της Ε.Ε., την Κυπριακή Δημοκρατία και το Δήμο Λευκωσίας, στο πλαίσιο της υλοποίησης της Στρατηγικής για Ολοκληρωμένη Βιώσιμη Αστική Ανάπτυξη του Δήμου Λευκωσίας και συγκεκριμένα των έργων που υλοποιούνται υπό την Επενδυτική Προτεραιότητα 9β.</w:t>
      </w:r>
    </w:p>
    <w:p w14:paraId="584E562B" w14:textId="77777777" w:rsidR="00905A5B" w:rsidRPr="00905A5B" w:rsidRDefault="00905A5B" w:rsidP="00905A5B">
      <w:pPr>
        <w:ind w:right="-341"/>
        <w:jc w:val="both"/>
        <w:rPr>
          <w:rFonts w:ascii="Arial" w:hAnsi="Arial" w:cs="Arial"/>
          <w:color w:val="202124"/>
          <w:sz w:val="28"/>
          <w:szCs w:val="28"/>
          <w:shd w:val="clear" w:color="auto" w:fill="FFFFFF"/>
        </w:rPr>
      </w:pPr>
      <w:r w:rsidRPr="00905A5B">
        <w:rPr>
          <w:rFonts w:ascii="Arial" w:hAnsi="Arial" w:cs="Arial"/>
          <w:color w:val="202124"/>
          <w:sz w:val="28"/>
          <w:szCs w:val="28"/>
          <w:shd w:val="clear" w:color="auto" w:fill="FFFFFF"/>
        </w:rPr>
        <w:t> </w:t>
      </w:r>
    </w:p>
    <w:p w14:paraId="504C90A7" w14:textId="77777777" w:rsidR="00905A5B" w:rsidRPr="00905A5B" w:rsidRDefault="00905A5B" w:rsidP="00905A5B">
      <w:pPr>
        <w:ind w:right="-341"/>
        <w:jc w:val="both"/>
        <w:rPr>
          <w:rFonts w:ascii="Arial" w:hAnsi="Arial" w:cs="Arial"/>
          <w:color w:val="202124"/>
          <w:sz w:val="28"/>
          <w:szCs w:val="28"/>
          <w:shd w:val="clear" w:color="auto" w:fill="FFFFFF"/>
        </w:rPr>
      </w:pPr>
      <w:r w:rsidRPr="00905A5B">
        <w:rPr>
          <w:rFonts w:ascii="Arial" w:hAnsi="Arial" w:cs="Arial"/>
          <w:color w:val="202124"/>
          <w:sz w:val="28"/>
          <w:szCs w:val="28"/>
          <w:shd w:val="clear" w:color="auto" w:fill="FFFFFF"/>
        </w:rPr>
        <w:t>Δικαιούχος: Δήμος Λευκωσίας</w:t>
      </w:r>
    </w:p>
    <w:p w14:paraId="24563920" w14:textId="77777777" w:rsidR="00905A5B" w:rsidRPr="00905A5B" w:rsidRDefault="00905A5B" w:rsidP="00905A5B">
      <w:pPr>
        <w:ind w:right="-341"/>
        <w:jc w:val="both"/>
        <w:rPr>
          <w:rFonts w:ascii="Arial" w:hAnsi="Arial" w:cs="Arial"/>
          <w:sz w:val="28"/>
          <w:szCs w:val="28"/>
        </w:rPr>
      </w:pPr>
      <w:r w:rsidRPr="00905A5B">
        <w:rPr>
          <w:rFonts w:ascii="Arial" w:hAnsi="Arial" w:cs="Arial"/>
          <w:color w:val="202124"/>
          <w:sz w:val="28"/>
          <w:szCs w:val="28"/>
          <w:shd w:val="clear" w:color="auto" w:fill="FFFFFF"/>
        </w:rPr>
        <w:t> </w:t>
      </w:r>
      <w:r w:rsidRPr="00905A5B">
        <w:rPr>
          <w:rFonts w:ascii="Arial" w:hAnsi="Arial" w:cs="Arial"/>
          <w:color w:val="202124"/>
          <w:sz w:val="28"/>
          <w:szCs w:val="28"/>
        </w:rPr>
        <w:br/>
      </w:r>
      <w:r w:rsidRPr="00905A5B">
        <w:rPr>
          <w:rFonts w:ascii="Arial" w:hAnsi="Arial" w:cs="Arial"/>
          <w:color w:val="202124"/>
          <w:sz w:val="28"/>
          <w:szCs w:val="28"/>
          <w:shd w:val="clear" w:color="auto" w:fill="FFFFFF"/>
        </w:rPr>
        <w:t>Φορέας Υλοποίησης: Πολυδύναμο Δημοτικό Κέντρο Λευκωσίας</w:t>
      </w:r>
    </w:p>
    <w:p w14:paraId="1ABEFFC0" w14:textId="77777777" w:rsidR="00676E2A" w:rsidRPr="00905A5B" w:rsidRDefault="00676E2A" w:rsidP="00676E2A">
      <w:pPr>
        <w:rPr>
          <w:sz w:val="28"/>
          <w:szCs w:val="28"/>
        </w:rPr>
      </w:pPr>
    </w:p>
    <w:p w14:paraId="31D62FB8" w14:textId="77777777" w:rsidR="00892E80" w:rsidRPr="00905A5B" w:rsidRDefault="00892E80" w:rsidP="00892E80">
      <w:pPr>
        <w:ind w:right="-341"/>
        <w:jc w:val="both"/>
        <w:rPr>
          <w:rFonts w:ascii="Arial" w:hAnsi="Arial" w:cs="Arial"/>
          <w:sz w:val="28"/>
          <w:szCs w:val="28"/>
        </w:rPr>
      </w:pPr>
      <w:r w:rsidRPr="00905A5B">
        <w:rPr>
          <w:rFonts w:ascii="Arial" w:hAnsi="Arial" w:cs="Arial"/>
          <w:noProof/>
          <w:sz w:val="28"/>
          <w:szCs w:val="28"/>
        </w:rPr>
        <w:lastRenderedPageBreak/>
        <w:drawing>
          <wp:inline distT="0" distB="0" distL="0" distR="0" wp14:anchorId="7D9AB551" wp14:editId="332AEEBF">
            <wp:extent cx="5372100" cy="1077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372100" cy="1077595"/>
                    </a:xfrm>
                    <a:prstGeom prst="rect">
                      <a:avLst/>
                    </a:prstGeom>
                  </pic:spPr>
                </pic:pic>
              </a:graphicData>
            </a:graphic>
          </wp:inline>
        </w:drawing>
      </w:r>
    </w:p>
    <w:p w14:paraId="00F17A84" w14:textId="77777777" w:rsidR="00892E80" w:rsidRPr="00905A5B" w:rsidRDefault="00892E80" w:rsidP="00892E80">
      <w:pPr>
        <w:ind w:right="-341"/>
        <w:jc w:val="both"/>
        <w:rPr>
          <w:rFonts w:ascii="Arial" w:hAnsi="Arial" w:cs="Arial"/>
          <w:sz w:val="28"/>
          <w:szCs w:val="28"/>
        </w:rPr>
      </w:pPr>
    </w:p>
    <w:p w14:paraId="2EC4CA44" w14:textId="6A8BF2F3" w:rsidR="00676E2A" w:rsidRPr="00905A5B" w:rsidRDefault="00676E2A" w:rsidP="00892E80">
      <w:pPr>
        <w:tabs>
          <w:tab w:val="left" w:pos="1138"/>
          <w:tab w:val="center" w:pos="6353"/>
        </w:tabs>
        <w:spacing w:line="360" w:lineRule="auto"/>
        <w:rPr>
          <w:rFonts w:ascii="Arial" w:hAnsi="Arial" w:cs="Arial"/>
          <w:b/>
          <w:sz w:val="28"/>
          <w:szCs w:val="28"/>
        </w:rPr>
      </w:pPr>
      <w:r w:rsidRPr="00905A5B">
        <w:rPr>
          <w:rFonts w:ascii="Arial" w:hAnsi="Arial" w:cs="Arial"/>
          <w:b/>
          <w:noProof/>
          <w:sz w:val="28"/>
          <w:szCs w:val="28"/>
        </w:rPr>
        <w:drawing>
          <wp:inline distT="0" distB="0" distL="0" distR="0" wp14:anchorId="15F4359D" wp14:editId="5A3A3AB9">
            <wp:extent cx="695325" cy="75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814" cy="769855"/>
                    </a:xfrm>
                    <a:prstGeom prst="rect">
                      <a:avLst/>
                    </a:prstGeom>
                  </pic:spPr>
                </pic:pic>
              </a:graphicData>
            </a:graphic>
          </wp:inline>
        </w:drawing>
      </w:r>
    </w:p>
    <w:p w14:paraId="1114B68C" w14:textId="77777777" w:rsidR="00676E2A" w:rsidRPr="00905A5B" w:rsidRDefault="00676E2A" w:rsidP="00892E80">
      <w:pPr>
        <w:tabs>
          <w:tab w:val="left" w:pos="1138"/>
          <w:tab w:val="center" w:pos="6353"/>
        </w:tabs>
        <w:spacing w:line="360" w:lineRule="auto"/>
        <w:rPr>
          <w:rFonts w:ascii="Arial" w:hAnsi="Arial" w:cs="Arial"/>
          <w:b/>
          <w:sz w:val="28"/>
          <w:szCs w:val="28"/>
        </w:rPr>
      </w:pPr>
    </w:p>
    <w:p w14:paraId="4AF5D72B" w14:textId="4E904E32" w:rsidR="00892E80" w:rsidRPr="00905A5B" w:rsidRDefault="00892E80" w:rsidP="00892E80">
      <w:pPr>
        <w:tabs>
          <w:tab w:val="left" w:pos="1138"/>
          <w:tab w:val="center" w:pos="6353"/>
        </w:tabs>
        <w:spacing w:line="360" w:lineRule="auto"/>
        <w:rPr>
          <w:rFonts w:ascii="Arial" w:hAnsi="Arial" w:cs="Arial"/>
          <w:b/>
          <w:sz w:val="28"/>
          <w:szCs w:val="28"/>
        </w:rPr>
      </w:pPr>
      <w:r w:rsidRPr="00905A5B">
        <w:rPr>
          <w:rFonts w:ascii="Arial" w:hAnsi="Arial" w:cs="Arial"/>
          <w:b/>
          <w:sz w:val="28"/>
          <w:szCs w:val="28"/>
        </w:rPr>
        <w:t>Από το Πολυδύναμο Δημοτικό Κέντρο Λευκωσίας</w:t>
      </w:r>
    </w:p>
    <w:p w14:paraId="544C75D2" w14:textId="492E25CF" w:rsidR="00892E80" w:rsidRPr="00905A5B" w:rsidRDefault="002E4B2B" w:rsidP="00892E80">
      <w:pPr>
        <w:spacing w:line="360" w:lineRule="auto"/>
        <w:rPr>
          <w:rFonts w:ascii="Arial" w:hAnsi="Arial" w:cs="Arial"/>
          <w:sz w:val="28"/>
          <w:szCs w:val="28"/>
        </w:rPr>
      </w:pPr>
      <w:r>
        <w:rPr>
          <w:rFonts w:ascii="Arial" w:hAnsi="Arial" w:cs="Arial"/>
          <w:sz w:val="28"/>
          <w:szCs w:val="28"/>
        </w:rPr>
        <w:t>15</w:t>
      </w:r>
      <w:r w:rsidR="00892E80" w:rsidRPr="00905A5B">
        <w:rPr>
          <w:rFonts w:ascii="Arial" w:hAnsi="Arial" w:cs="Arial"/>
          <w:sz w:val="28"/>
          <w:szCs w:val="28"/>
        </w:rPr>
        <w:t xml:space="preserve"> </w:t>
      </w:r>
      <w:r w:rsidR="00452666" w:rsidRPr="00905A5B">
        <w:rPr>
          <w:rFonts w:ascii="Arial" w:hAnsi="Arial" w:cs="Arial"/>
          <w:sz w:val="28"/>
          <w:szCs w:val="28"/>
        </w:rPr>
        <w:t>Φεβρ</w:t>
      </w:r>
      <w:r w:rsidR="00892E80" w:rsidRPr="00905A5B">
        <w:rPr>
          <w:rFonts w:ascii="Arial" w:hAnsi="Arial" w:cs="Arial"/>
          <w:sz w:val="28"/>
          <w:szCs w:val="28"/>
        </w:rPr>
        <w:t>ουαρίου 2023</w:t>
      </w:r>
    </w:p>
    <w:p w14:paraId="1450DF7F" w14:textId="77777777" w:rsidR="00892E80" w:rsidRPr="00905A5B" w:rsidRDefault="00892E80" w:rsidP="00892E80">
      <w:pPr>
        <w:spacing w:line="360" w:lineRule="auto"/>
        <w:rPr>
          <w:rFonts w:ascii="Arial" w:hAnsi="Arial" w:cs="Arial"/>
          <w:sz w:val="28"/>
          <w:szCs w:val="28"/>
        </w:rPr>
      </w:pPr>
      <w:r w:rsidRPr="00905A5B">
        <w:rPr>
          <w:rFonts w:ascii="Arial" w:hAnsi="Arial" w:cs="Arial"/>
          <w:sz w:val="28"/>
          <w:szCs w:val="28"/>
        </w:rPr>
        <w:t>Παρακαλώ όπως φιλοξενηθεί στις εκδόσεις σας</w:t>
      </w:r>
    </w:p>
    <w:p w14:paraId="0D3A0E55" w14:textId="595A816D" w:rsidR="00AD54D4" w:rsidRPr="00905A5B" w:rsidRDefault="00AD54D4" w:rsidP="00AD54D4">
      <w:pPr>
        <w:spacing w:line="360" w:lineRule="auto"/>
        <w:ind w:left="-851" w:right="-471"/>
        <w:jc w:val="center"/>
        <w:rPr>
          <w:rFonts w:ascii="Arial" w:hAnsi="Arial" w:cs="Arial"/>
          <w:sz w:val="28"/>
          <w:szCs w:val="28"/>
        </w:rPr>
      </w:pPr>
    </w:p>
    <w:p w14:paraId="0744889B" w14:textId="7E7AAD9F" w:rsidR="00AD54D4" w:rsidRPr="00905A5B" w:rsidRDefault="00AD54D4" w:rsidP="00AD54D4">
      <w:pPr>
        <w:spacing w:line="360" w:lineRule="auto"/>
        <w:ind w:left="-851" w:right="-471"/>
        <w:jc w:val="center"/>
        <w:rPr>
          <w:rFonts w:ascii="Arial" w:hAnsi="Arial" w:cs="Arial"/>
          <w:sz w:val="28"/>
          <w:szCs w:val="28"/>
        </w:rPr>
      </w:pPr>
    </w:p>
    <w:p w14:paraId="7CDCA726" w14:textId="77777777" w:rsidR="00AD54D4" w:rsidRPr="00905A5B" w:rsidRDefault="00AD54D4">
      <w:pPr>
        <w:rPr>
          <w:sz w:val="28"/>
          <w:szCs w:val="28"/>
        </w:rPr>
      </w:pPr>
    </w:p>
    <w:sectPr w:rsidR="00AD54D4" w:rsidRPr="00905A5B" w:rsidSect="00DD25DF">
      <w:headerReference w:type="default" r:id="rId10"/>
      <w:pgSz w:w="11906" w:h="16838"/>
      <w:pgMar w:top="1440" w:right="164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AB52" w14:textId="77777777" w:rsidR="00280344" w:rsidRDefault="00280344">
      <w:r>
        <w:separator/>
      </w:r>
    </w:p>
  </w:endnote>
  <w:endnote w:type="continuationSeparator" w:id="0">
    <w:p w14:paraId="32D6DB7F" w14:textId="77777777" w:rsidR="00280344" w:rsidRDefault="0028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4B86" w14:textId="77777777" w:rsidR="00280344" w:rsidRDefault="00280344">
      <w:r>
        <w:separator/>
      </w:r>
    </w:p>
  </w:footnote>
  <w:footnote w:type="continuationSeparator" w:id="0">
    <w:p w14:paraId="63ABDBE5" w14:textId="77777777" w:rsidR="00280344" w:rsidRDefault="0028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5989" w14:textId="532CDD8B" w:rsidR="004B08C7" w:rsidRDefault="00AD54D4" w:rsidP="00E06B51">
    <w:pPr>
      <w:pStyle w:val="Header"/>
      <w:rPr>
        <w:rFonts w:ascii="Calibri" w:hAnsi="Calibri"/>
        <w:b/>
        <w:noProof/>
        <w:sz w:val="40"/>
        <w:szCs w:val="40"/>
        <w:lang w:val="en-US" w:eastAsia="en-US"/>
      </w:rPr>
    </w:pPr>
    <w:r w:rsidRPr="009A4CC8">
      <w:rPr>
        <w:rFonts w:ascii="Calibri" w:hAnsi="Calibri"/>
        <w:b/>
        <w:noProof/>
        <w:sz w:val="40"/>
        <w:szCs w:val="40"/>
        <w:lang w:val="en-US" w:eastAsia="en-US"/>
      </w:rPr>
      <w:drawing>
        <wp:inline distT="0" distB="0" distL="0" distR="0" wp14:anchorId="12F8A20C" wp14:editId="753A2867">
          <wp:extent cx="537210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752475"/>
                  </a:xfrm>
                  <a:prstGeom prst="rect">
                    <a:avLst/>
                  </a:prstGeom>
                  <a:noFill/>
                  <a:ln>
                    <a:noFill/>
                  </a:ln>
                </pic:spPr>
              </pic:pic>
            </a:graphicData>
          </a:graphic>
        </wp:inline>
      </w:drawing>
    </w:r>
  </w:p>
  <w:p w14:paraId="6910B8EE" w14:textId="77777777" w:rsidR="004B08C7" w:rsidRDefault="00000000" w:rsidP="00E06B51">
    <w:pPr>
      <w:pStyle w:val="Header"/>
      <w:rPr>
        <w:rFonts w:ascii="Calibri" w:hAnsi="Calibri"/>
        <w:b/>
        <w:noProof/>
        <w:sz w:val="40"/>
        <w:szCs w:val="40"/>
        <w:lang w:eastAsia="en-US"/>
      </w:rPr>
    </w:pPr>
  </w:p>
  <w:p w14:paraId="41936C56" w14:textId="77777777" w:rsidR="004B08C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598"/>
    <w:multiLevelType w:val="hybridMultilevel"/>
    <w:tmpl w:val="DB7C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92385"/>
    <w:multiLevelType w:val="hybridMultilevel"/>
    <w:tmpl w:val="D8D2A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391472"/>
    <w:multiLevelType w:val="multilevel"/>
    <w:tmpl w:val="115EB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35DF9"/>
    <w:multiLevelType w:val="multilevel"/>
    <w:tmpl w:val="C3F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818760">
    <w:abstractNumId w:val="2"/>
  </w:num>
  <w:num w:numId="2" w16cid:durableId="2129008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088623">
    <w:abstractNumId w:val="0"/>
  </w:num>
  <w:num w:numId="4" w16cid:durableId="1734503623">
    <w:abstractNumId w:val="0"/>
  </w:num>
  <w:num w:numId="5" w16cid:durableId="549079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D4"/>
    <w:rsid w:val="000378A2"/>
    <w:rsid w:val="00146490"/>
    <w:rsid w:val="00280344"/>
    <w:rsid w:val="00282DC0"/>
    <w:rsid w:val="002B1045"/>
    <w:rsid w:val="002E4B2B"/>
    <w:rsid w:val="00300406"/>
    <w:rsid w:val="00452666"/>
    <w:rsid w:val="004C36E2"/>
    <w:rsid w:val="00676E2A"/>
    <w:rsid w:val="006B5FFE"/>
    <w:rsid w:val="007F051B"/>
    <w:rsid w:val="007F1A9F"/>
    <w:rsid w:val="00892E80"/>
    <w:rsid w:val="009050B0"/>
    <w:rsid w:val="00905A5B"/>
    <w:rsid w:val="00915586"/>
    <w:rsid w:val="00A4573B"/>
    <w:rsid w:val="00A6031B"/>
    <w:rsid w:val="00A75139"/>
    <w:rsid w:val="00AD54D4"/>
    <w:rsid w:val="00B8142E"/>
    <w:rsid w:val="00B83838"/>
    <w:rsid w:val="00C22CD7"/>
    <w:rsid w:val="00C928B2"/>
    <w:rsid w:val="00CB7C10"/>
    <w:rsid w:val="00D359F1"/>
    <w:rsid w:val="00D56817"/>
    <w:rsid w:val="00DC4C28"/>
    <w:rsid w:val="00DF4E13"/>
    <w:rsid w:val="00E50926"/>
    <w:rsid w:val="00EB3E58"/>
    <w:rsid w:val="00F20EEC"/>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10DC"/>
  <w15:chartTrackingRefBased/>
  <w15:docId w15:val="{F13CC259-49A4-44DC-AAC0-55C3AFD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D4"/>
    <w:pPr>
      <w:spacing w:after="0" w:line="240" w:lineRule="auto"/>
    </w:pPr>
    <w:rPr>
      <w:rFonts w:ascii="Times New Roman" w:eastAsia="PMingLiU"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54D4"/>
    <w:pPr>
      <w:tabs>
        <w:tab w:val="center" w:pos="4680"/>
        <w:tab w:val="right" w:pos="9360"/>
      </w:tabs>
    </w:pPr>
  </w:style>
  <w:style w:type="character" w:customStyle="1" w:styleId="HeaderChar">
    <w:name w:val="Header Char"/>
    <w:basedOn w:val="DefaultParagraphFont"/>
    <w:link w:val="Header"/>
    <w:rsid w:val="00AD54D4"/>
    <w:rPr>
      <w:rFonts w:ascii="Times New Roman" w:eastAsia="PMingLiU" w:hAnsi="Times New Roman" w:cs="Times New Roman"/>
      <w:sz w:val="24"/>
      <w:szCs w:val="24"/>
      <w:lang w:val="el-GR" w:eastAsia="el-GR"/>
    </w:rPr>
  </w:style>
  <w:style w:type="character" w:styleId="Strong">
    <w:name w:val="Strong"/>
    <w:uiPriority w:val="22"/>
    <w:qFormat/>
    <w:rsid w:val="00AD54D4"/>
    <w:rPr>
      <w:b/>
      <w:bCs/>
    </w:rPr>
  </w:style>
  <w:style w:type="character" w:styleId="Hyperlink">
    <w:name w:val="Hyperlink"/>
    <w:unhideWhenUsed/>
    <w:rsid w:val="00AD54D4"/>
    <w:rPr>
      <w:color w:val="0000FF"/>
      <w:u w:val="single"/>
    </w:rPr>
  </w:style>
  <w:style w:type="character" w:styleId="CommentReference">
    <w:name w:val="annotation reference"/>
    <w:rsid w:val="00AD54D4"/>
    <w:rPr>
      <w:sz w:val="16"/>
      <w:szCs w:val="16"/>
    </w:rPr>
  </w:style>
  <w:style w:type="paragraph" w:styleId="CommentText">
    <w:name w:val="annotation text"/>
    <w:basedOn w:val="Normal"/>
    <w:link w:val="CommentTextChar"/>
    <w:rsid w:val="00AD54D4"/>
    <w:rPr>
      <w:sz w:val="20"/>
      <w:szCs w:val="20"/>
    </w:rPr>
  </w:style>
  <w:style w:type="character" w:customStyle="1" w:styleId="CommentTextChar">
    <w:name w:val="Comment Text Char"/>
    <w:basedOn w:val="DefaultParagraphFont"/>
    <w:link w:val="CommentText"/>
    <w:rsid w:val="00AD54D4"/>
    <w:rPr>
      <w:rFonts w:ascii="Times New Roman" w:eastAsia="PMingLiU" w:hAnsi="Times New Roman" w:cs="Times New Roman"/>
      <w:sz w:val="20"/>
      <w:szCs w:val="20"/>
      <w:lang w:val="el-GR" w:eastAsia="el-GR"/>
    </w:rPr>
  </w:style>
  <w:style w:type="paragraph" w:styleId="NormalWeb">
    <w:name w:val="Normal (Web)"/>
    <w:basedOn w:val="Normal"/>
    <w:uiPriority w:val="99"/>
    <w:semiHidden/>
    <w:unhideWhenUsed/>
    <w:rsid w:val="00E50926"/>
    <w:pPr>
      <w:spacing w:before="100" w:beforeAutospacing="1" w:after="100" w:afterAutospacing="1"/>
    </w:pPr>
    <w:rPr>
      <w:rFonts w:eastAsia="Times New Roman"/>
      <w:lang w:val="en-CY" w:eastAsia="en-CY"/>
    </w:rPr>
  </w:style>
  <w:style w:type="paragraph" w:styleId="ListParagraph">
    <w:name w:val="List Paragraph"/>
    <w:basedOn w:val="Normal"/>
    <w:uiPriority w:val="34"/>
    <w:qFormat/>
    <w:rsid w:val="00F20EEC"/>
    <w:pPr>
      <w:ind w:left="720"/>
    </w:pPr>
    <w:rPr>
      <w:rFonts w:ascii="Calibri" w:eastAsiaTheme="minorHAnsi" w:hAnsi="Calibri" w:cs="Calibri"/>
      <w:sz w:val="22"/>
      <w:szCs w:val="22"/>
      <w:lang w:val="en-CY" w:eastAsia="en-CY"/>
    </w:rPr>
  </w:style>
  <w:style w:type="paragraph" w:styleId="NoSpacing">
    <w:name w:val="No Spacing"/>
    <w:uiPriority w:val="1"/>
    <w:qFormat/>
    <w:rsid w:val="004C36E2"/>
    <w:pPr>
      <w:suppressAutoHyphens/>
      <w:autoSpaceDN w:val="0"/>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olidinamo@nicosiamunicipality.org.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Arapoglou</dc:creator>
  <cp:keywords/>
  <dc:description/>
  <cp:lastModifiedBy>Georgios Arapoglou</cp:lastModifiedBy>
  <cp:revision>6</cp:revision>
  <dcterms:created xsi:type="dcterms:W3CDTF">2023-02-03T08:41:00Z</dcterms:created>
  <dcterms:modified xsi:type="dcterms:W3CDTF">2023-02-15T08:41:00Z</dcterms:modified>
</cp:coreProperties>
</file>